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8973D" w14:textId="77777777" w:rsidR="00A67814" w:rsidRPr="008C6046" w:rsidRDefault="00A67814" w:rsidP="00A67814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8C6046">
        <w:rPr>
          <w:rFonts w:ascii="Times New Roman" w:hAnsi="Times New Roman"/>
          <w:sz w:val="28"/>
          <w:szCs w:val="24"/>
        </w:rPr>
        <w:t>«Утверждаю»</w:t>
      </w:r>
    </w:p>
    <w:p w14:paraId="436ED5B4" w14:textId="77777777" w:rsidR="00A67814" w:rsidRPr="008C6046" w:rsidRDefault="00A67814" w:rsidP="00A67814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Заместитель генерального директора </w:t>
      </w:r>
      <w:r w:rsidRPr="008C6046">
        <w:rPr>
          <w:rFonts w:ascii="Times New Roman" w:hAnsi="Times New Roman"/>
          <w:sz w:val="24"/>
          <w:szCs w:val="24"/>
        </w:rPr>
        <w:t>–</w:t>
      </w:r>
      <w:r w:rsidRPr="008C6046">
        <w:rPr>
          <w:rFonts w:ascii="Times New Roman" w:hAnsi="Times New Roman"/>
          <w:sz w:val="28"/>
          <w:szCs w:val="24"/>
        </w:rPr>
        <w:t xml:space="preserve"> Главный инженер</w:t>
      </w:r>
    </w:p>
    <w:p w14:paraId="0E092C5E" w14:textId="77777777" w:rsidR="00A67814" w:rsidRPr="008C6046" w:rsidRDefault="00A67814" w:rsidP="00A67814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</w:t>
      </w:r>
      <w:proofErr w:type="spellStart"/>
      <w:r w:rsidRPr="008C6046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8"/>
          <w:szCs w:val="24"/>
        </w:rPr>
        <w:t xml:space="preserve"> ГЭС-1»</w:t>
      </w:r>
    </w:p>
    <w:p w14:paraId="10F7BAB0" w14:textId="44B19E02" w:rsidR="00A67814" w:rsidRPr="008C6046" w:rsidRDefault="00A67814" w:rsidP="00A67814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______________ В.</w:t>
      </w:r>
      <w:r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 xml:space="preserve">. </w:t>
      </w:r>
      <w:r>
        <w:rPr>
          <w:rFonts w:ascii="Times New Roman" w:hAnsi="Times New Roman"/>
          <w:sz w:val="28"/>
          <w:szCs w:val="24"/>
        </w:rPr>
        <w:t>Козлов</w:t>
      </w:r>
      <w:r w:rsidRPr="008C6046">
        <w:rPr>
          <w:rFonts w:ascii="Times New Roman" w:hAnsi="Times New Roman"/>
          <w:sz w:val="28"/>
          <w:szCs w:val="24"/>
        </w:rPr>
        <w:t xml:space="preserve"> </w:t>
      </w:r>
    </w:p>
    <w:p w14:paraId="0AC1AFAF" w14:textId="1E932D5A" w:rsidR="00A67814" w:rsidRPr="008C6046" w:rsidRDefault="00A67814" w:rsidP="00A67814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proofErr w:type="gramStart"/>
      <w:r w:rsidRPr="008C6046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  <w:r w:rsidR="00BA20F6">
        <w:rPr>
          <w:rFonts w:ascii="Times New Roman" w:hAnsi="Times New Roman"/>
          <w:sz w:val="28"/>
          <w:szCs w:val="24"/>
          <w:u w:val="single"/>
        </w:rPr>
        <w:t>24</w:t>
      </w:r>
      <w:proofErr w:type="gramEnd"/>
      <w:r w:rsidR="00BA20F6">
        <w:rPr>
          <w:rFonts w:ascii="Times New Roman" w:hAnsi="Times New Roman"/>
          <w:sz w:val="28"/>
          <w:szCs w:val="24"/>
          <w:u w:val="single"/>
        </w:rPr>
        <w:t xml:space="preserve">  </w:t>
      </w:r>
      <w:r w:rsidRPr="008C6046">
        <w:rPr>
          <w:rFonts w:ascii="Times New Roman" w:hAnsi="Times New Roman"/>
          <w:sz w:val="28"/>
          <w:szCs w:val="24"/>
        </w:rPr>
        <w:t>»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  <w:r w:rsidR="00384CDD" w:rsidRPr="000A60B3">
        <w:rPr>
          <w:rFonts w:ascii="Times New Roman" w:hAnsi="Times New Roman"/>
          <w:sz w:val="28"/>
          <w:szCs w:val="24"/>
          <w:u w:val="single"/>
        </w:rPr>
        <w:t>февраля</w:t>
      </w:r>
      <w:r>
        <w:rPr>
          <w:rFonts w:ascii="Times New Roman" w:hAnsi="Times New Roman"/>
          <w:sz w:val="28"/>
          <w:szCs w:val="24"/>
          <w:u w:val="single"/>
        </w:rPr>
        <w:t xml:space="preserve"> </w:t>
      </w:r>
      <w:r w:rsidRPr="008C6046">
        <w:rPr>
          <w:rFonts w:ascii="Times New Roman" w:hAnsi="Times New Roman"/>
          <w:sz w:val="28"/>
          <w:szCs w:val="24"/>
        </w:rPr>
        <w:t>202</w:t>
      </w:r>
      <w:r>
        <w:rPr>
          <w:rFonts w:ascii="Times New Roman" w:hAnsi="Times New Roman"/>
          <w:sz w:val="28"/>
          <w:szCs w:val="24"/>
        </w:rPr>
        <w:t>2 </w:t>
      </w:r>
      <w:r w:rsidRPr="008C6046">
        <w:rPr>
          <w:rFonts w:ascii="Times New Roman" w:hAnsi="Times New Roman"/>
          <w:sz w:val="28"/>
          <w:szCs w:val="24"/>
        </w:rPr>
        <w:t>г.</w:t>
      </w:r>
    </w:p>
    <w:p w14:paraId="5FA639A6" w14:textId="77777777" w:rsidR="00CD4EEC" w:rsidRPr="008C6046" w:rsidRDefault="00CD4EEC" w:rsidP="00CD4EEC">
      <w:pPr>
        <w:spacing w:before="360" w:after="360"/>
        <w:jc w:val="center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Техническое задание на проведение закупки услуг</w:t>
      </w:r>
    </w:p>
    <w:p w14:paraId="501D2B5D" w14:textId="1E1F1B78" w:rsidR="00A67814" w:rsidRPr="008C6046" w:rsidRDefault="00A67814" w:rsidP="00A678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Основание для проведения:</w:t>
      </w:r>
      <w:r w:rsidR="00C8621B">
        <w:rPr>
          <w:rFonts w:ascii="Times New Roman" w:hAnsi="Times New Roman"/>
          <w:sz w:val="24"/>
          <w:szCs w:val="24"/>
        </w:rPr>
        <w:t xml:space="preserve"> ГКПЗ 2022 года, Лот №</w:t>
      </w:r>
      <w:r w:rsidR="00C8621B" w:rsidRPr="00C8621B">
        <w:rPr>
          <w:rFonts w:ascii="Times New Roman" w:hAnsi="Times New Roman"/>
          <w:sz w:val="24"/>
          <w:szCs w:val="24"/>
        </w:rPr>
        <w:t xml:space="preserve">22.000107 </w:t>
      </w:r>
      <w:r w:rsidR="00C8621B">
        <w:rPr>
          <w:rFonts w:ascii="Times New Roman" w:hAnsi="Times New Roman"/>
          <w:sz w:val="24"/>
          <w:szCs w:val="24"/>
        </w:rPr>
        <w:t>«В</w:t>
      </w:r>
      <w:r w:rsidR="00C8621B" w:rsidRPr="00C8621B">
        <w:rPr>
          <w:rFonts w:ascii="Times New Roman" w:hAnsi="Times New Roman"/>
          <w:sz w:val="24"/>
          <w:szCs w:val="24"/>
        </w:rPr>
        <w:t xml:space="preserve">осстановление и ремонт системы пожарной сигнализации и пожаротушения зданий СПК, вспомогательного корпуса и ОРУ 220 </w:t>
      </w:r>
      <w:proofErr w:type="spellStart"/>
      <w:r w:rsidR="00C8621B" w:rsidRPr="00C8621B">
        <w:rPr>
          <w:rFonts w:ascii="Times New Roman" w:hAnsi="Times New Roman"/>
          <w:sz w:val="24"/>
          <w:szCs w:val="24"/>
        </w:rPr>
        <w:t>кВ</w:t>
      </w:r>
      <w:proofErr w:type="spellEnd"/>
      <w:r w:rsidR="00C8621B" w:rsidRPr="00C8621B">
        <w:rPr>
          <w:rFonts w:ascii="Times New Roman" w:hAnsi="Times New Roman"/>
          <w:sz w:val="24"/>
          <w:szCs w:val="24"/>
        </w:rPr>
        <w:t xml:space="preserve"> на 2022г</w:t>
      </w:r>
      <w:r w:rsidR="00C8621B">
        <w:rPr>
          <w:rFonts w:ascii="Times New Roman" w:hAnsi="Times New Roman"/>
          <w:sz w:val="24"/>
          <w:szCs w:val="24"/>
        </w:rPr>
        <w:t>.»</w:t>
      </w:r>
      <w:r w:rsidRPr="00D057C3">
        <w:rPr>
          <w:rFonts w:ascii="Times New Roman" w:hAnsi="Times New Roman"/>
          <w:sz w:val="24"/>
          <w:szCs w:val="24"/>
        </w:rPr>
        <w:t>.</w:t>
      </w:r>
    </w:p>
    <w:p w14:paraId="0A156F39" w14:textId="460E8443" w:rsidR="00A67814" w:rsidRPr="008C6046" w:rsidRDefault="00A67814" w:rsidP="00A678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8621B">
        <w:rPr>
          <w:rFonts w:ascii="Times New Roman" w:hAnsi="Times New Roman"/>
          <w:sz w:val="24"/>
          <w:szCs w:val="24"/>
        </w:rPr>
        <w:t>оказание услуг по в</w:t>
      </w:r>
      <w:r w:rsidRPr="00BF4E55">
        <w:rPr>
          <w:rFonts w:ascii="Times New Roman" w:hAnsi="Times New Roman"/>
          <w:sz w:val="24"/>
          <w:szCs w:val="24"/>
        </w:rPr>
        <w:t>осстановлени</w:t>
      </w:r>
      <w:r w:rsidR="00C8621B">
        <w:rPr>
          <w:rFonts w:ascii="Times New Roman" w:hAnsi="Times New Roman"/>
          <w:sz w:val="24"/>
          <w:szCs w:val="24"/>
        </w:rPr>
        <w:t>ю</w:t>
      </w:r>
      <w:r w:rsidRPr="00BF4E55">
        <w:rPr>
          <w:rFonts w:ascii="Times New Roman" w:hAnsi="Times New Roman"/>
          <w:sz w:val="24"/>
          <w:szCs w:val="24"/>
        </w:rPr>
        <w:t xml:space="preserve"> и ремонт</w:t>
      </w:r>
      <w:r w:rsidR="00C8621B">
        <w:rPr>
          <w:rFonts w:ascii="Times New Roman" w:hAnsi="Times New Roman"/>
          <w:sz w:val="24"/>
          <w:szCs w:val="24"/>
        </w:rPr>
        <w:t>у</w:t>
      </w:r>
      <w:r w:rsidRPr="00BF4E55">
        <w:rPr>
          <w:rFonts w:ascii="Times New Roman" w:hAnsi="Times New Roman"/>
          <w:sz w:val="24"/>
          <w:szCs w:val="24"/>
        </w:rPr>
        <w:t xml:space="preserve"> системы пожарной сигнализации и пожаротушения здания СПК, вспомогательн</w:t>
      </w:r>
      <w:r>
        <w:rPr>
          <w:rFonts w:ascii="Times New Roman" w:hAnsi="Times New Roman"/>
          <w:sz w:val="24"/>
          <w:szCs w:val="24"/>
        </w:rPr>
        <w:t>ого</w:t>
      </w:r>
      <w:r w:rsidRPr="00BF4E55">
        <w:rPr>
          <w:rFonts w:ascii="Times New Roman" w:hAnsi="Times New Roman"/>
          <w:sz w:val="24"/>
          <w:szCs w:val="24"/>
        </w:rPr>
        <w:t xml:space="preserve"> корпус</w:t>
      </w:r>
      <w:r>
        <w:rPr>
          <w:rFonts w:ascii="Times New Roman" w:hAnsi="Times New Roman"/>
          <w:sz w:val="24"/>
          <w:szCs w:val="24"/>
        </w:rPr>
        <w:t>а и</w:t>
      </w:r>
      <w:r w:rsidRPr="00BF4E55">
        <w:rPr>
          <w:rFonts w:ascii="Times New Roman" w:hAnsi="Times New Roman"/>
          <w:sz w:val="24"/>
          <w:szCs w:val="24"/>
        </w:rPr>
        <w:t xml:space="preserve"> ОРУ 220 </w:t>
      </w:r>
      <w:proofErr w:type="spellStart"/>
      <w:r w:rsidRPr="00BF4E55">
        <w:rPr>
          <w:rFonts w:ascii="Times New Roman" w:hAnsi="Times New Roman"/>
          <w:sz w:val="24"/>
          <w:szCs w:val="24"/>
        </w:rPr>
        <w:t>кВ</w:t>
      </w:r>
      <w:r>
        <w:rPr>
          <w:rFonts w:ascii="Times New Roman" w:hAnsi="Times New Roman"/>
          <w:sz w:val="24"/>
          <w:szCs w:val="24"/>
        </w:rPr>
        <w:t>.</w:t>
      </w:r>
      <w:proofErr w:type="spellEnd"/>
    </w:p>
    <w:p w14:paraId="7358886A" w14:textId="0D5B2B48" w:rsidR="00A67814" w:rsidRPr="008C6046" w:rsidRDefault="00A67814" w:rsidP="00A678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C8621B">
        <w:rPr>
          <w:rFonts w:ascii="Times New Roman" w:hAnsi="Times New Roman"/>
          <w:sz w:val="24"/>
          <w:szCs w:val="24"/>
        </w:rPr>
        <w:t>восемьсот десять тысяч двести двадцать семь сомони, 50 дирам (</w:t>
      </w:r>
      <w:r w:rsidR="00C8621B" w:rsidRPr="00C8621B">
        <w:rPr>
          <w:rFonts w:ascii="Times New Roman" w:hAnsi="Times New Roman"/>
          <w:sz w:val="24"/>
          <w:szCs w:val="24"/>
        </w:rPr>
        <w:t>810 227,50</w:t>
      </w:r>
      <w:r w:rsidR="00C8621B">
        <w:rPr>
          <w:rFonts w:ascii="Times New Roman" w:hAnsi="Times New Roman"/>
          <w:sz w:val="24"/>
          <w:szCs w:val="24"/>
        </w:rPr>
        <w:t>)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267638E1" w14:textId="77777777" w:rsidR="00A67814" w:rsidRPr="008C6046" w:rsidRDefault="00A67814" w:rsidP="00A67814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2070D8A5" w14:textId="77777777" w:rsidR="00A67814" w:rsidRDefault="00A67814" w:rsidP="00A67814">
      <w:pPr>
        <w:pStyle w:val="a3"/>
        <w:rPr>
          <w:sz w:val="24"/>
        </w:rPr>
      </w:pPr>
      <w:r w:rsidRPr="008C6046">
        <w:rPr>
          <w:sz w:val="24"/>
        </w:rPr>
        <w:t>Техническое задание</w:t>
      </w:r>
    </w:p>
    <w:p w14:paraId="29B2FF07" w14:textId="77777777" w:rsidR="00C8621B" w:rsidRDefault="00A67814" w:rsidP="00A67814">
      <w:pPr>
        <w:pStyle w:val="a3"/>
        <w:rPr>
          <w:sz w:val="24"/>
        </w:rPr>
      </w:pPr>
      <w:r w:rsidRPr="008C6046">
        <w:rPr>
          <w:sz w:val="24"/>
        </w:rPr>
        <w:t xml:space="preserve">на </w:t>
      </w:r>
      <w:r>
        <w:rPr>
          <w:sz w:val="24"/>
        </w:rPr>
        <w:t xml:space="preserve">восстановление и ремонт </w:t>
      </w:r>
      <w:r w:rsidRPr="00CD2FE1">
        <w:rPr>
          <w:sz w:val="24"/>
        </w:rPr>
        <w:t xml:space="preserve">системы пожарной сигнализации и </w:t>
      </w:r>
    </w:p>
    <w:p w14:paraId="243401AB" w14:textId="71F045CF" w:rsidR="00A67814" w:rsidRPr="008C6046" w:rsidRDefault="00A67814" w:rsidP="00A67814">
      <w:pPr>
        <w:pStyle w:val="a3"/>
        <w:rPr>
          <w:sz w:val="24"/>
        </w:rPr>
      </w:pPr>
      <w:r w:rsidRPr="00CD2FE1">
        <w:rPr>
          <w:sz w:val="24"/>
        </w:rPr>
        <w:t>пожаротушения зданий СПК, вспомогательного корпуса</w:t>
      </w:r>
      <w:r>
        <w:rPr>
          <w:sz w:val="24"/>
        </w:rPr>
        <w:t xml:space="preserve"> и </w:t>
      </w:r>
      <w:r w:rsidRPr="00CD2FE1">
        <w:rPr>
          <w:sz w:val="24"/>
        </w:rPr>
        <w:t xml:space="preserve">ОРУ 220 </w:t>
      </w:r>
      <w:proofErr w:type="spellStart"/>
      <w:r w:rsidRPr="00CD2FE1">
        <w:rPr>
          <w:sz w:val="24"/>
        </w:rPr>
        <w:t>кВ.</w:t>
      </w:r>
      <w:proofErr w:type="spellEnd"/>
    </w:p>
    <w:p w14:paraId="7A30BAC9" w14:textId="77777777" w:rsidR="00A67814" w:rsidRPr="008C6046" w:rsidRDefault="00A67814" w:rsidP="00A67814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3A7A9DAB" w14:textId="77777777" w:rsidR="00A67814" w:rsidRPr="008C6046" w:rsidRDefault="00A67814" w:rsidP="00A67814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Требования к месту оказания услуг – Республика Таджикистан, </w:t>
      </w:r>
      <w:proofErr w:type="spellStart"/>
      <w:r w:rsidRPr="008C6046">
        <w:rPr>
          <w:rFonts w:ascii="Times New Roman" w:hAnsi="Times New Roman"/>
          <w:sz w:val="24"/>
          <w:szCs w:val="24"/>
        </w:rPr>
        <w:t>Хатлонская</w:t>
      </w:r>
      <w:proofErr w:type="spellEnd"/>
      <w:r w:rsidRPr="008C604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Pr="008C604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8C6046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Pr="008C6046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8C6046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Pr="008C604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4"/>
          <w:szCs w:val="24"/>
        </w:rPr>
        <w:t xml:space="preserve"> ГЭС-1»;</w:t>
      </w:r>
    </w:p>
    <w:p w14:paraId="0CFF6B49" w14:textId="7D982C5D" w:rsidR="00A67814" w:rsidRPr="000A60B3" w:rsidRDefault="00A67814" w:rsidP="00A67814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0A60B3">
        <w:rPr>
          <w:rFonts w:ascii="Times New Roman" w:hAnsi="Times New Roman"/>
          <w:sz w:val="24"/>
          <w:szCs w:val="24"/>
        </w:rPr>
        <w:t>01.04.2022 г. по 3</w:t>
      </w:r>
      <w:r w:rsidR="00C8621B">
        <w:rPr>
          <w:rFonts w:ascii="Times New Roman" w:hAnsi="Times New Roman"/>
          <w:sz w:val="24"/>
          <w:szCs w:val="24"/>
        </w:rPr>
        <w:t>0</w:t>
      </w:r>
      <w:r w:rsidRPr="000A60B3">
        <w:rPr>
          <w:rFonts w:ascii="Times New Roman" w:hAnsi="Times New Roman"/>
          <w:sz w:val="24"/>
          <w:szCs w:val="24"/>
        </w:rPr>
        <w:t>.12.2022 г.;</w:t>
      </w:r>
    </w:p>
    <w:p w14:paraId="3DC391E8" w14:textId="62398871" w:rsidR="00A67814" w:rsidRPr="002B7215" w:rsidRDefault="00A67814" w:rsidP="00A67814">
      <w:pPr>
        <w:numPr>
          <w:ilvl w:val="0"/>
          <w:numId w:val="1"/>
        </w:numPr>
        <w:tabs>
          <w:tab w:val="clear" w:pos="1106"/>
          <w:tab w:val="num" w:pos="993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2B7215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Pr="002B7215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–</w:t>
      </w:r>
      <w:r w:rsidRPr="002B7215">
        <w:rPr>
          <w:rFonts w:ascii="Times New Roman" w:hAnsi="Times New Roman"/>
          <w:sz w:val="24"/>
          <w:szCs w:val="24"/>
        </w:rPr>
        <w:t xml:space="preserve"> </w:t>
      </w:r>
      <w:r w:rsidR="00166C56" w:rsidRPr="00166C56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в форме безналичного расчета путем перечисления аванса на расчетный счет Контрагента в размере до 50% от стоимости поставки Оборудования, оставшийся расчет производится в течение 30 рабочих дней после подписания акта приема–передачи Оборудования. Оплата за </w:t>
      </w:r>
      <w:r w:rsidR="00A10C34">
        <w:rPr>
          <w:rFonts w:ascii="Times New Roman" w:hAnsi="Times New Roman"/>
          <w:sz w:val="24"/>
          <w:szCs w:val="24"/>
        </w:rPr>
        <w:t>ремонт</w:t>
      </w:r>
      <w:r w:rsidR="00166C56" w:rsidRPr="00166C56">
        <w:rPr>
          <w:rFonts w:ascii="Times New Roman" w:hAnsi="Times New Roman"/>
          <w:sz w:val="24"/>
          <w:szCs w:val="24"/>
        </w:rPr>
        <w:t xml:space="preserve"> производится путем перечисления аванса в размере 20% от стоимости услуг, оставшийся расчет в течение 30 рабочих дней после подписания акта приемки оказанных услуг.</w:t>
      </w:r>
    </w:p>
    <w:p w14:paraId="12C14893" w14:textId="77777777" w:rsidR="00A67814" w:rsidRPr="005D7D0C" w:rsidRDefault="00A67814" w:rsidP="00A67814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Pr="000C50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C503D">
        <w:rPr>
          <w:rFonts w:ascii="Times New Roman" w:hAnsi="Times New Roman"/>
          <w:sz w:val="24"/>
          <w:szCs w:val="24"/>
        </w:rPr>
        <w:t xml:space="preserve"> </w:t>
      </w:r>
    </w:p>
    <w:p w14:paraId="1C09FA55" w14:textId="77777777" w:rsidR="00A67814" w:rsidRPr="00F76041" w:rsidRDefault="00A67814" w:rsidP="00A67814">
      <w:pPr>
        <w:spacing w:after="0" w:line="240" w:lineRule="auto"/>
        <w:ind w:left="1106"/>
        <w:jc w:val="both"/>
        <w:rPr>
          <w:rFonts w:ascii="Times New Roman" w:hAnsi="Times New Roman"/>
          <w:sz w:val="24"/>
        </w:rPr>
      </w:pPr>
      <w:r w:rsidRPr="00F76041">
        <w:rPr>
          <w:rFonts w:ascii="Times New Roman" w:hAnsi="Times New Roman"/>
          <w:sz w:val="24"/>
        </w:rPr>
        <w:t>СП 3.13130.2009 «Системы противопожарной защиты. Система оповещения и управления эвакуацией людей при пожаре. Тре</w:t>
      </w:r>
      <w:r>
        <w:rPr>
          <w:rFonts w:ascii="Times New Roman" w:hAnsi="Times New Roman"/>
          <w:sz w:val="24"/>
        </w:rPr>
        <w:t xml:space="preserve">бования пожарной безопасности.», </w:t>
      </w:r>
      <w:r w:rsidRPr="00F76041">
        <w:rPr>
          <w:rFonts w:ascii="Times New Roman" w:hAnsi="Times New Roman"/>
          <w:sz w:val="24"/>
        </w:rPr>
        <w:t>СП 5.13130.2009 «Системы противопожарной защиты. Установки пожарной сигнализации и пожаротушения автоматические. Н</w:t>
      </w:r>
      <w:r>
        <w:rPr>
          <w:rFonts w:ascii="Times New Roman" w:hAnsi="Times New Roman"/>
          <w:sz w:val="24"/>
        </w:rPr>
        <w:t xml:space="preserve">ормы и правила проектирования.», </w:t>
      </w:r>
      <w:r w:rsidRPr="00F76041">
        <w:rPr>
          <w:rFonts w:ascii="Times New Roman" w:hAnsi="Times New Roman"/>
          <w:sz w:val="24"/>
        </w:rPr>
        <w:t>СП 6.13130.2013 «Система противопожарной защиты. Электрооборудование. Тр</w:t>
      </w:r>
      <w:r>
        <w:rPr>
          <w:rFonts w:ascii="Times New Roman" w:hAnsi="Times New Roman"/>
          <w:sz w:val="24"/>
        </w:rPr>
        <w:t xml:space="preserve">ебование пожарной безопасности», </w:t>
      </w:r>
      <w:r w:rsidRPr="00F76041">
        <w:rPr>
          <w:rFonts w:ascii="Times New Roman" w:hAnsi="Times New Roman"/>
          <w:sz w:val="24"/>
        </w:rPr>
        <w:t>СП 12.13130.2009 «Определение категорий помещений, зданий и наружных установок по взрыв</w:t>
      </w:r>
      <w:r>
        <w:rPr>
          <w:rFonts w:ascii="Times New Roman" w:hAnsi="Times New Roman"/>
          <w:sz w:val="24"/>
        </w:rPr>
        <w:t>опожарной и пожарной опасности»,</w:t>
      </w:r>
      <w:r w:rsidRPr="00F76041">
        <w:rPr>
          <w:rFonts w:ascii="Times New Roman" w:hAnsi="Times New Roman"/>
          <w:sz w:val="24"/>
        </w:rPr>
        <w:t xml:space="preserve"> ПУЭ, изд.6 «Прави</w:t>
      </w:r>
      <w:r>
        <w:rPr>
          <w:rFonts w:ascii="Times New Roman" w:hAnsi="Times New Roman"/>
          <w:sz w:val="24"/>
        </w:rPr>
        <w:t xml:space="preserve">ла устройства электроустановок», </w:t>
      </w:r>
      <w:r w:rsidRPr="00F76041">
        <w:rPr>
          <w:rFonts w:ascii="Times New Roman" w:hAnsi="Times New Roman"/>
          <w:sz w:val="24"/>
        </w:rPr>
        <w:t>ГОСТ 31565-2012 «Кабельные изделия. Тре</w:t>
      </w:r>
      <w:r>
        <w:rPr>
          <w:rFonts w:ascii="Times New Roman" w:hAnsi="Times New Roman"/>
          <w:sz w:val="24"/>
        </w:rPr>
        <w:t xml:space="preserve">бования пожарной безопасности», </w:t>
      </w:r>
      <w:r w:rsidRPr="00F76041">
        <w:rPr>
          <w:rFonts w:ascii="Times New Roman" w:hAnsi="Times New Roman"/>
          <w:sz w:val="24"/>
        </w:rPr>
        <w:t>ГОСТ Р 53316-2009 «Кабельные линии. Сохранение работоспособности в ус</w:t>
      </w:r>
      <w:r>
        <w:rPr>
          <w:rFonts w:ascii="Times New Roman" w:hAnsi="Times New Roman"/>
          <w:sz w:val="24"/>
        </w:rPr>
        <w:t xml:space="preserve">ловиях пожара. Метод испытания», </w:t>
      </w:r>
      <w:r w:rsidRPr="00F76041">
        <w:rPr>
          <w:rFonts w:ascii="Times New Roman" w:hAnsi="Times New Roman"/>
          <w:sz w:val="24"/>
        </w:rPr>
        <w:t>ГОСТ Р 53325-2012 «Техника пожар</w:t>
      </w:r>
      <w:r>
        <w:rPr>
          <w:rFonts w:ascii="Times New Roman" w:hAnsi="Times New Roman"/>
          <w:sz w:val="24"/>
        </w:rPr>
        <w:t>ная. Технические средства пожар</w:t>
      </w:r>
      <w:r w:rsidRPr="00F76041">
        <w:rPr>
          <w:rFonts w:ascii="Times New Roman" w:hAnsi="Times New Roman"/>
          <w:sz w:val="24"/>
        </w:rPr>
        <w:t>ной автоматики. Общие технические требования и методы испытаний».</w:t>
      </w:r>
    </w:p>
    <w:p w14:paraId="45D55AEE" w14:textId="77777777" w:rsidR="00A67814" w:rsidRPr="000C503D" w:rsidRDefault="00A67814" w:rsidP="00A67814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0C50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C503D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50E4450" w14:textId="77777777" w:rsidR="00A67814" w:rsidRPr="008C6046" w:rsidRDefault="00A67814" w:rsidP="00A67814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Pr="008C6046">
        <w:rPr>
          <w:rFonts w:ascii="Times New Roman" w:hAnsi="Times New Roman"/>
          <w:sz w:val="24"/>
          <w:szCs w:val="24"/>
        </w:rPr>
        <w:t xml:space="preserve"> – Согласно внутренним нормативным документам Заказчика;</w:t>
      </w:r>
    </w:p>
    <w:p w14:paraId="2F5F8176" w14:textId="77777777" w:rsidR="00A67814" w:rsidRPr="008C6046" w:rsidRDefault="00A67814" w:rsidP="00A67814">
      <w:pPr>
        <w:numPr>
          <w:ilvl w:val="0"/>
          <w:numId w:val="1"/>
        </w:numPr>
        <w:spacing w:after="0" w:line="240" w:lineRule="auto"/>
        <w:ind w:hanging="397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EE358E">
        <w:rPr>
          <w:rFonts w:ascii="Times New Roman" w:hAnsi="Times New Roman"/>
          <w:sz w:val="24"/>
          <w:szCs w:val="24"/>
        </w:rPr>
        <w:t>Работы будут выполняться в условиях функционирования действующего объекта при постоянном присутствии в зда</w:t>
      </w:r>
      <w:r>
        <w:rPr>
          <w:rFonts w:ascii="Times New Roman" w:hAnsi="Times New Roman"/>
          <w:sz w:val="24"/>
          <w:szCs w:val="24"/>
        </w:rPr>
        <w:t xml:space="preserve">нии людей, без </w:t>
      </w:r>
      <w:r>
        <w:rPr>
          <w:rFonts w:ascii="Times New Roman" w:hAnsi="Times New Roman"/>
          <w:sz w:val="24"/>
          <w:szCs w:val="24"/>
        </w:rPr>
        <w:lastRenderedPageBreak/>
        <w:t>освобождения обо</w:t>
      </w:r>
      <w:r w:rsidRPr="00EE358E">
        <w:rPr>
          <w:rFonts w:ascii="Times New Roman" w:hAnsi="Times New Roman"/>
          <w:sz w:val="24"/>
          <w:szCs w:val="24"/>
        </w:rPr>
        <w:t xml:space="preserve">рудуемых служебных помещений от мебели </w:t>
      </w:r>
      <w:r>
        <w:rPr>
          <w:rFonts w:ascii="Times New Roman" w:hAnsi="Times New Roman"/>
          <w:sz w:val="24"/>
          <w:szCs w:val="24"/>
        </w:rPr>
        <w:t>и средств оргтехники. Доступ со</w:t>
      </w:r>
      <w:r w:rsidRPr="00EE358E">
        <w:rPr>
          <w:rFonts w:ascii="Times New Roman" w:hAnsi="Times New Roman"/>
          <w:sz w:val="24"/>
          <w:szCs w:val="24"/>
        </w:rPr>
        <w:t>трудников подрядной организации на объект будет осуществляться в рабочие дни в соответствии с графиком работы объе</w:t>
      </w:r>
      <w:r>
        <w:rPr>
          <w:rFonts w:ascii="Times New Roman" w:hAnsi="Times New Roman"/>
          <w:sz w:val="24"/>
          <w:szCs w:val="24"/>
        </w:rPr>
        <w:t>кта. Планирование графика выпол</w:t>
      </w:r>
      <w:r w:rsidRPr="00EE358E">
        <w:rPr>
          <w:rFonts w:ascii="Times New Roman" w:hAnsi="Times New Roman"/>
          <w:sz w:val="24"/>
          <w:szCs w:val="24"/>
        </w:rPr>
        <w:t>нения работ, в первую очередь шумовых, должно проводиться Подрядчиком в ежедневном режиме по согласованию с представителем Заказчика.</w:t>
      </w:r>
    </w:p>
    <w:p w14:paraId="7DF661E2" w14:textId="77777777" w:rsidR="00A67814" w:rsidRPr="008C6046" w:rsidRDefault="00A67814" w:rsidP="00A67814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Pr="008C6046">
        <w:rPr>
          <w:rFonts w:ascii="Times New Roman" w:hAnsi="Times New Roman"/>
          <w:sz w:val="24"/>
          <w:szCs w:val="24"/>
        </w:rPr>
        <w:t xml:space="preserve"> –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>
        <w:rPr>
          <w:rFonts w:ascii="Times New Roman" w:hAnsi="Times New Roman"/>
          <w:sz w:val="24"/>
          <w:szCs w:val="24"/>
        </w:rPr>
        <w:t>м</w:t>
      </w:r>
      <w:r w:rsidRPr="008C6046">
        <w:rPr>
          <w:rFonts w:ascii="Times New Roman" w:hAnsi="Times New Roman"/>
          <w:sz w:val="24"/>
          <w:szCs w:val="24"/>
        </w:rPr>
        <w:t xml:space="preserve"> в РТ.</w:t>
      </w:r>
    </w:p>
    <w:p w14:paraId="70160905" w14:textId="77777777" w:rsidR="00A67814" w:rsidRPr="008C6046" w:rsidRDefault="00A67814" w:rsidP="00A67814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1864F0A4" w14:textId="77777777" w:rsidR="00A67814" w:rsidRPr="008C6046" w:rsidRDefault="00A67814" w:rsidP="00A67814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37085BD" w14:textId="77777777" w:rsidR="00A67814" w:rsidRPr="008C6046" w:rsidRDefault="00A67814" w:rsidP="00A67814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3EC78C69" w14:textId="77777777" w:rsidR="00A67814" w:rsidRPr="008C6046" w:rsidRDefault="00A67814" w:rsidP="00A67814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осуществляет в процессе производства работ систематическую, а по завершении работ окончательную уборку рабочего места.</w:t>
      </w:r>
    </w:p>
    <w:p w14:paraId="08626F97" w14:textId="77777777" w:rsidR="00A67814" w:rsidRPr="008C6046" w:rsidRDefault="00A67814" w:rsidP="00A67814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35FA65B" w14:textId="77777777" w:rsidR="00A67814" w:rsidRPr="00FF62C2" w:rsidRDefault="00A67814" w:rsidP="00A67814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видам оказываемых услуг:</w:t>
      </w:r>
    </w:p>
    <w:p w14:paraId="477DDB3B" w14:textId="77777777" w:rsidR="00A67814" w:rsidRDefault="00A67814" w:rsidP="00A67814">
      <w:pPr>
        <w:pStyle w:val="a8"/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 Состав работ</w:t>
      </w:r>
      <w:r>
        <w:rPr>
          <w:rFonts w:ascii="Times New Roman" w:hAnsi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2504F09" w14:textId="77777777" w:rsidR="00A67814" w:rsidRPr="002E3A27" w:rsidRDefault="00A67814" w:rsidP="00A67814">
      <w:pPr>
        <w:pStyle w:val="a8"/>
        <w:spacing w:after="0" w:line="240" w:lineRule="auto"/>
        <w:ind w:left="567"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a"/>
        <w:tblW w:w="9810" w:type="dxa"/>
        <w:tblInd w:w="-34" w:type="dxa"/>
        <w:tblLook w:val="04A0" w:firstRow="1" w:lastRow="0" w:firstColumn="1" w:lastColumn="0" w:noHBand="0" w:noVBand="1"/>
      </w:tblPr>
      <w:tblGrid>
        <w:gridCol w:w="701"/>
        <w:gridCol w:w="3477"/>
        <w:gridCol w:w="5632"/>
      </w:tblGrid>
      <w:tr w:rsidR="00A67814" w14:paraId="633AAD89" w14:textId="77777777" w:rsidTr="0044411C">
        <w:trPr>
          <w:tblHeader/>
        </w:trPr>
        <w:tc>
          <w:tcPr>
            <w:tcW w:w="701" w:type="dxa"/>
            <w:vAlign w:val="center"/>
          </w:tcPr>
          <w:p w14:paraId="1DF4D5A0" w14:textId="77777777" w:rsidR="00A67814" w:rsidRPr="007578F2" w:rsidRDefault="00A67814" w:rsidP="004441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8F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77" w:type="dxa"/>
            <w:vAlign w:val="center"/>
          </w:tcPr>
          <w:p w14:paraId="54B42E4B" w14:textId="77777777" w:rsidR="00A67814" w:rsidRPr="007578F2" w:rsidRDefault="00A67814" w:rsidP="004441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8F2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5632" w:type="dxa"/>
            <w:vAlign w:val="center"/>
          </w:tcPr>
          <w:p w14:paraId="1F60E4EA" w14:textId="77777777" w:rsidR="00A67814" w:rsidRPr="007578F2" w:rsidRDefault="00A67814" w:rsidP="004441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работ</w:t>
            </w:r>
          </w:p>
        </w:tc>
      </w:tr>
      <w:tr w:rsidR="00A67814" w14:paraId="6A91169E" w14:textId="77777777" w:rsidTr="0044411C">
        <w:tc>
          <w:tcPr>
            <w:tcW w:w="701" w:type="dxa"/>
            <w:vMerge w:val="restart"/>
            <w:vAlign w:val="center"/>
          </w:tcPr>
          <w:p w14:paraId="5D205A60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6A4F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vMerge w:val="restart"/>
            <w:vAlign w:val="center"/>
          </w:tcPr>
          <w:p w14:paraId="3D380D83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Сигнальные</w:t>
            </w:r>
            <w:r w:rsidRPr="007578F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линии связи</w:t>
            </w:r>
          </w:p>
        </w:tc>
        <w:tc>
          <w:tcPr>
            <w:tcW w:w="5632" w:type="dxa"/>
            <w:vAlign w:val="bottom"/>
          </w:tcPr>
          <w:p w14:paraId="2A6B1F00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Внешний осмотр кабельных линий связи</w:t>
            </w:r>
          </w:p>
        </w:tc>
      </w:tr>
      <w:tr w:rsidR="00A67814" w14:paraId="0BA1879A" w14:textId="77777777" w:rsidTr="0044411C">
        <w:tc>
          <w:tcPr>
            <w:tcW w:w="701" w:type="dxa"/>
            <w:vMerge/>
            <w:vAlign w:val="center"/>
          </w:tcPr>
          <w:p w14:paraId="5B1DA083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1AA397C3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vAlign w:val="bottom"/>
          </w:tcPr>
          <w:p w14:paraId="1101C2F9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Электрические замеры кабелей</w:t>
            </w:r>
          </w:p>
        </w:tc>
      </w:tr>
      <w:tr w:rsidR="00A67814" w14:paraId="0D43CE6C" w14:textId="77777777" w:rsidTr="0044411C">
        <w:tc>
          <w:tcPr>
            <w:tcW w:w="701" w:type="dxa"/>
            <w:vMerge/>
            <w:vAlign w:val="center"/>
          </w:tcPr>
          <w:p w14:paraId="4EDBDAD0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63663C6B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vAlign w:val="bottom"/>
          </w:tcPr>
          <w:p w14:paraId="6428D36C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Исправление поврежденных пар</w:t>
            </w:r>
          </w:p>
        </w:tc>
      </w:tr>
      <w:tr w:rsidR="00A67814" w14:paraId="00C92B79" w14:textId="77777777" w:rsidTr="0044411C">
        <w:tc>
          <w:tcPr>
            <w:tcW w:w="701" w:type="dxa"/>
            <w:vMerge/>
            <w:vAlign w:val="center"/>
          </w:tcPr>
          <w:p w14:paraId="7D52C632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6B8A5882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vAlign w:val="bottom"/>
          </w:tcPr>
          <w:p w14:paraId="3572663E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Подпайка, заварка дефектных швов муфт</w:t>
            </w:r>
          </w:p>
        </w:tc>
      </w:tr>
      <w:tr w:rsidR="00A67814" w14:paraId="09E43DE5" w14:textId="77777777" w:rsidTr="0044411C">
        <w:tc>
          <w:tcPr>
            <w:tcW w:w="701" w:type="dxa"/>
            <w:vMerge/>
            <w:vAlign w:val="center"/>
          </w:tcPr>
          <w:p w14:paraId="4095775B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4110B2F4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vAlign w:val="bottom"/>
          </w:tcPr>
          <w:p w14:paraId="38AE183A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Выправка положения кабелей и муфт</w:t>
            </w:r>
          </w:p>
        </w:tc>
      </w:tr>
      <w:tr w:rsidR="00A67814" w14:paraId="78225032" w14:textId="77777777" w:rsidTr="0044411C">
        <w:tc>
          <w:tcPr>
            <w:tcW w:w="701" w:type="dxa"/>
            <w:vMerge/>
            <w:vAlign w:val="center"/>
          </w:tcPr>
          <w:p w14:paraId="14271EFC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3BDC6424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vAlign w:val="bottom"/>
          </w:tcPr>
          <w:p w14:paraId="10FA9492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Подвязка кабелей и муфт</w:t>
            </w:r>
          </w:p>
        </w:tc>
      </w:tr>
      <w:tr w:rsidR="00A67814" w14:paraId="4704B665" w14:textId="77777777" w:rsidTr="0044411C">
        <w:tc>
          <w:tcPr>
            <w:tcW w:w="701" w:type="dxa"/>
            <w:vMerge/>
            <w:vAlign w:val="center"/>
          </w:tcPr>
          <w:p w14:paraId="576B7FFB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521996BA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vAlign w:val="bottom"/>
          </w:tcPr>
          <w:p w14:paraId="3AB82F8B" w14:textId="77777777" w:rsidR="00A67814" w:rsidRPr="007578F2" w:rsidRDefault="00A67814" w:rsidP="0044411C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Восстановление герметичности оболочек</w:t>
            </w:r>
          </w:p>
        </w:tc>
      </w:tr>
      <w:tr w:rsidR="00A67814" w14:paraId="2304EC0A" w14:textId="77777777" w:rsidTr="0044411C">
        <w:tc>
          <w:tcPr>
            <w:tcW w:w="701" w:type="dxa"/>
            <w:vMerge w:val="restart"/>
            <w:vAlign w:val="center"/>
          </w:tcPr>
          <w:p w14:paraId="1AD624CC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6A4F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  <w:vMerge w:val="restart"/>
            <w:vAlign w:val="center"/>
          </w:tcPr>
          <w:p w14:paraId="244E735D" w14:textId="77777777" w:rsidR="00A67814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Извещатели пожарные адресные дымовые, тепловые</w:t>
            </w:r>
          </w:p>
        </w:tc>
        <w:tc>
          <w:tcPr>
            <w:tcW w:w="5632" w:type="dxa"/>
            <w:shd w:val="clear" w:color="auto" w:fill="auto"/>
            <w:vAlign w:val="bottom"/>
          </w:tcPr>
          <w:p w14:paraId="70AC74AC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A445D">
              <w:rPr>
                <w:rFonts w:ascii="Times New Roman" w:hAnsi="Times New Roman"/>
                <w:sz w:val="24"/>
                <w:szCs w:val="24"/>
              </w:rPr>
              <w:t>Демонтаж извещателя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67814" w14:paraId="5A602D3B" w14:textId="77777777" w:rsidTr="0044411C">
        <w:tc>
          <w:tcPr>
            <w:tcW w:w="701" w:type="dxa"/>
            <w:vMerge/>
            <w:vAlign w:val="center"/>
          </w:tcPr>
          <w:p w14:paraId="0EDFF15C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403B12F7" w14:textId="77777777" w:rsidR="00A67814" w:rsidRPr="001A0F2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35535E94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Внешний осмотр</w:t>
            </w:r>
          </w:p>
        </w:tc>
      </w:tr>
      <w:tr w:rsidR="00A67814" w14:paraId="02EEB266" w14:textId="77777777" w:rsidTr="0044411C">
        <w:tc>
          <w:tcPr>
            <w:tcW w:w="701" w:type="dxa"/>
            <w:vMerge/>
            <w:vAlign w:val="center"/>
          </w:tcPr>
          <w:p w14:paraId="36B405A1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3348B91F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07F2A69E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Разборка извещателя</w:t>
            </w:r>
          </w:p>
        </w:tc>
      </w:tr>
      <w:tr w:rsidR="00A67814" w14:paraId="1487365E" w14:textId="77777777" w:rsidTr="0044411C">
        <w:tc>
          <w:tcPr>
            <w:tcW w:w="701" w:type="dxa"/>
            <w:vMerge/>
            <w:vAlign w:val="center"/>
          </w:tcPr>
          <w:p w14:paraId="1A3EB2F9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7264AB9C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1B187683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Чистка</w:t>
            </w:r>
          </w:p>
        </w:tc>
      </w:tr>
      <w:tr w:rsidR="00A67814" w14:paraId="6E85DACF" w14:textId="77777777" w:rsidTr="0044411C">
        <w:tc>
          <w:tcPr>
            <w:tcW w:w="701" w:type="dxa"/>
            <w:vMerge/>
            <w:vAlign w:val="center"/>
          </w:tcPr>
          <w:p w14:paraId="223D5F29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2778656A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50D74BDA" w14:textId="77777777" w:rsidR="00A67814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адреса извещателя</w:t>
            </w:r>
          </w:p>
        </w:tc>
      </w:tr>
      <w:tr w:rsidR="00A67814" w14:paraId="46958D00" w14:textId="77777777" w:rsidTr="0044411C">
        <w:tc>
          <w:tcPr>
            <w:tcW w:w="701" w:type="dxa"/>
            <w:vMerge/>
            <w:vAlign w:val="center"/>
          </w:tcPr>
          <w:p w14:paraId="202837A1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41EADBDA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6A011528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A445D">
              <w:rPr>
                <w:rFonts w:ascii="Times New Roman" w:hAnsi="Times New Roman"/>
                <w:sz w:val="24"/>
                <w:szCs w:val="24"/>
              </w:rPr>
              <w:t>борка извещателя</w:t>
            </w:r>
          </w:p>
        </w:tc>
      </w:tr>
      <w:tr w:rsidR="00A67814" w14:paraId="7030E8CD" w14:textId="77777777" w:rsidTr="0044411C">
        <w:tc>
          <w:tcPr>
            <w:tcW w:w="701" w:type="dxa"/>
            <w:vMerge/>
            <w:vAlign w:val="center"/>
          </w:tcPr>
          <w:p w14:paraId="724F214C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60BD5AD1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5B51E7A7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A445D">
              <w:rPr>
                <w:rFonts w:ascii="Times New Roman" w:hAnsi="Times New Roman"/>
                <w:sz w:val="24"/>
                <w:szCs w:val="24"/>
              </w:rPr>
              <w:t>онтаж извещателя</w:t>
            </w:r>
          </w:p>
        </w:tc>
      </w:tr>
      <w:tr w:rsidR="00A67814" w14:paraId="493B1D00" w14:textId="77777777" w:rsidTr="0044411C">
        <w:tc>
          <w:tcPr>
            <w:tcW w:w="701" w:type="dxa"/>
            <w:vMerge w:val="restart"/>
            <w:vAlign w:val="center"/>
          </w:tcPr>
          <w:p w14:paraId="1F5FF956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6A4F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vMerge w:val="restart"/>
            <w:vAlign w:val="center"/>
          </w:tcPr>
          <w:p w14:paraId="3FED0B45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EA68F8">
              <w:rPr>
                <w:rFonts w:ascii="Times New Roman" w:hAnsi="Times New Roman"/>
                <w:sz w:val="24"/>
                <w:szCs w:val="24"/>
              </w:rPr>
              <w:t xml:space="preserve">Извещатели пожарные </w:t>
            </w:r>
            <w:r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EA68F8">
              <w:rPr>
                <w:rFonts w:ascii="Times New Roman" w:hAnsi="Times New Roman"/>
                <w:sz w:val="24"/>
                <w:szCs w:val="24"/>
              </w:rPr>
              <w:t>адресные дымовые</w:t>
            </w:r>
            <w:r>
              <w:rPr>
                <w:rFonts w:ascii="Times New Roman" w:hAnsi="Times New Roman"/>
                <w:sz w:val="24"/>
                <w:szCs w:val="24"/>
              </w:rPr>
              <w:t>, тепловые</w:t>
            </w:r>
          </w:p>
        </w:tc>
        <w:tc>
          <w:tcPr>
            <w:tcW w:w="5632" w:type="dxa"/>
            <w:shd w:val="clear" w:color="auto" w:fill="auto"/>
            <w:vAlign w:val="bottom"/>
          </w:tcPr>
          <w:p w14:paraId="03D6244C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A445D">
              <w:rPr>
                <w:rFonts w:ascii="Times New Roman" w:hAnsi="Times New Roman"/>
                <w:sz w:val="24"/>
                <w:szCs w:val="24"/>
              </w:rPr>
              <w:t>Демонтаж извещателя</w:t>
            </w:r>
          </w:p>
        </w:tc>
      </w:tr>
      <w:tr w:rsidR="00A67814" w14:paraId="579D0C28" w14:textId="77777777" w:rsidTr="0044411C">
        <w:tc>
          <w:tcPr>
            <w:tcW w:w="701" w:type="dxa"/>
            <w:vMerge/>
            <w:vAlign w:val="center"/>
          </w:tcPr>
          <w:p w14:paraId="7BD454F9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1BCCDBB5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1D155CFD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Внешний осмотр</w:t>
            </w:r>
          </w:p>
        </w:tc>
      </w:tr>
      <w:tr w:rsidR="00A67814" w14:paraId="716EEE3F" w14:textId="77777777" w:rsidTr="0044411C">
        <w:tc>
          <w:tcPr>
            <w:tcW w:w="701" w:type="dxa"/>
            <w:vMerge/>
            <w:vAlign w:val="center"/>
          </w:tcPr>
          <w:p w14:paraId="3EE847DA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7019508E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16345A0A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Разборка извещателя</w:t>
            </w:r>
          </w:p>
        </w:tc>
      </w:tr>
      <w:tr w:rsidR="00A67814" w14:paraId="54324193" w14:textId="77777777" w:rsidTr="0044411C">
        <w:tc>
          <w:tcPr>
            <w:tcW w:w="701" w:type="dxa"/>
            <w:vMerge/>
            <w:vAlign w:val="center"/>
          </w:tcPr>
          <w:p w14:paraId="47B6E511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4E7E9285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68C7CDE2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Чистка</w:t>
            </w:r>
          </w:p>
        </w:tc>
      </w:tr>
      <w:tr w:rsidR="00A67814" w14:paraId="7D19FE5E" w14:textId="77777777" w:rsidTr="0044411C">
        <w:tc>
          <w:tcPr>
            <w:tcW w:w="701" w:type="dxa"/>
            <w:vMerge/>
            <w:vAlign w:val="center"/>
          </w:tcPr>
          <w:p w14:paraId="270A8284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593DBAD3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30350553" w14:textId="77777777" w:rsidR="00A67814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EA68F8">
              <w:rPr>
                <w:rFonts w:ascii="Times New Roman" w:hAnsi="Times New Roman"/>
                <w:sz w:val="24"/>
                <w:szCs w:val="24"/>
              </w:rPr>
              <w:t>Монтаж извещателя</w:t>
            </w:r>
          </w:p>
        </w:tc>
      </w:tr>
      <w:tr w:rsidR="00A67814" w14:paraId="0E3F2B1D" w14:textId="77777777" w:rsidTr="0044411C">
        <w:tc>
          <w:tcPr>
            <w:tcW w:w="701" w:type="dxa"/>
            <w:vMerge w:val="restart"/>
            <w:vAlign w:val="center"/>
          </w:tcPr>
          <w:p w14:paraId="69404558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6A4F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vMerge w:val="restart"/>
            <w:vAlign w:val="center"/>
          </w:tcPr>
          <w:p w14:paraId="61B14212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143A0">
              <w:rPr>
                <w:rFonts w:ascii="Times New Roman" w:hAnsi="Times New Roman"/>
                <w:sz w:val="24"/>
                <w:szCs w:val="24"/>
              </w:rPr>
              <w:t xml:space="preserve">Извещатели пожарные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ручные </w:t>
            </w:r>
            <w:r w:rsidRPr="00A143A0">
              <w:rPr>
                <w:rFonts w:ascii="Times New Roman" w:hAnsi="Times New Roman"/>
                <w:sz w:val="24"/>
                <w:szCs w:val="24"/>
              </w:rPr>
              <w:t>адресные</w:t>
            </w:r>
          </w:p>
        </w:tc>
        <w:tc>
          <w:tcPr>
            <w:tcW w:w="5632" w:type="dxa"/>
            <w:shd w:val="clear" w:color="auto" w:fill="auto"/>
            <w:vAlign w:val="bottom"/>
          </w:tcPr>
          <w:p w14:paraId="6840851A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A445D">
              <w:rPr>
                <w:rFonts w:ascii="Times New Roman" w:hAnsi="Times New Roman"/>
                <w:sz w:val="24"/>
                <w:szCs w:val="24"/>
              </w:rPr>
              <w:t>Демонтаж извещателя</w:t>
            </w:r>
          </w:p>
        </w:tc>
      </w:tr>
      <w:tr w:rsidR="00A67814" w14:paraId="6BEB2765" w14:textId="77777777" w:rsidTr="0044411C">
        <w:tc>
          <w:tcPr>
            <w:tcW w:w="701" w:type="dxa"/>
            <w:vMerge/>
          </w:tcPr>
          <w:p w14:paraId="2865A3E5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5E4D500C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5704BD9D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Внешний осмотр</w:t>
            </w:r>
          </w:p>
        </w:tc>
      </w:tr>
      <w:tr w:rsidR="00A67814" w14:paraId="2BBBF5F5" w14:textId="77777777" w:rsidTr="0044411C">
        <w:tc>
          <w:tcPr>
            <w:tcW w:w="701" w:type="dxa"/>
            <w:vMerge/>
          </w:tcPr>
          <w:p w14:paraId="37533518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0E28A6AC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488EDCDD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Разборка извещателя</w:t>
            </w:r>
          </w:p>
        </w:tc>
      </w:tr>
      <w:tr w:rsidR="00A67814" w14:paraId="2B0AA6A5" w14:textId="77777777" w:rsidTr="0044411C">
        <w:trPr>
          <w:trHeight w:val="70"/>
        </w:trPr>
        <w:tc>
          <w:tcPr>
            <w:tcW w:w="701" w:type="dxa"/>
            <w:vMerge/>
          </w:tcPr>
          <w:p w14:paraId="64D79284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3D1CBBFA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1264407D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Чистка</w:t>
            </w:r>
          </w:p>
        </w:tc>
      </w:tr>
      <w:tr w:rsidR="00A67814" w14:paraId="4D2DE06F" w14:textId="77777777" w:rsidTr="0044411C">
        <w:trPr>
          <w:trHeight w:val="70"/>
        </w:trPr>
        <w:tc>
          <w:tcPr>
            <w:tcW w:w="701" w:type="dxa"/>
            <w:vMerge/>
          </w:tcPr>
          <w:p w14:paraId="52A7DA5D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0C70F423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645287BA" w14:textId="77777777" w:rsidR="00A67814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адреса извещателя</w:t>
            </w:r>
          </w:p>
        </w:tc>
      </w:tr>
      <w:tr w:rsidR="00A67814" w14:paraId="55556B5F" w14:textId="77777777" w:rsidTr="0044411C">
        <w:trPr>
          <w:trHeight w:val="70"/>
        </w:trPr>
        <w:tc>
          <w:tcPr>
            <w:tcW w:w="701" w:type="dxa"/>
            <w:vMerge/>
          </w:tcPr>
          <w:p w14:paraId="7407D172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6AFAFB6C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398C4590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A445D">
              <w:rPr>
                <w:rFonts w:ascii="Times New Roman" w:hAnsi="Times New Roman"/>
                <w:sz w:val="24"/>
                <w:szCs w:val="24"/>
              </w:rPr>
              <w:t>борка извещателя</w:t>
            </w:r>
          </w:p>
        </w:tc>
      </w:tr>
      <w:tr w:rsidR="00A67814" w14:paraId="7BCBB51F" w14:textId="77777777" w:rsidTr="0044411C">
        <w:trPr>
          <w:trHeight w:val="70"/>
        </w:trPr>
        <w:tc>
          <w:tcPr>
            <w:tcW w:w="701" w:type="dxa"/>
            <w:vMerge/>
          </w:tcPr>
          <w:p w14:paraId="4904EEFB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5D50FA5C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06A179D6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A445D">
              <w:rPr>
                <w:rFonts w:ascii="Times New Roman" w:hAnsi="Times New Roman"/>
                <w:sz w:val="24"/>
                <w:szCs w:val="24"/>
              </w:rPr>
              <w:t>онтаж извещателя</w:t>
            </w:r>
          </w:p>
        </w:tc>
      </w:tr>
      <w:tr w:rsidR="00A67814" w14:paraId="66677D1B" w14:textId="77777777" w:rsidTr="0044411C">
        <w:trPr>
          <w:trHeight w:val="70"/>
        </w:trPr>
        <w:tc>
          <w:tcPr>
            <w:tcW w:w="701" w:type="dxa"/>
            <w:vMerge w:val="restart"/>
            <w:vAlign w:val="center"/>
          </w:tcPr>
          <w:p w14:paraId="50F050CF" w14:textId="77777777" w:rsidR="00A67814" w:rsidRPr="006A4F63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6A4F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77" w:type="dxa"/>
            <w:vMerge w:val="restart"/>
            <w:vAlign w:val="center"/>
          </w:tcPr>
          <w:p w14:paraId="2E58FA6E" w14:textId="77777777" w:rsidR="00A67814" w:rsidRPr="007578F2" w:rsidRDefault="00A67814" w:rsidP="0044411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C7842">
              <w:rPr>
                <w:rFonts w:ascii="Times New Roman" w:hAnsi="Times New Roman"/>
                <w:sz w:val="24"/>
                <w:szCs w:val="24"/>
              </w:rPr>
              <w:t xml:space="preserve">Извещатели пожарные ручные </w:t>
            </w:r>
            <w:r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2C7842">
              <w:rPr>
                <w:rFonts w:ascii="Times New Roman" w:hAnsi="Times New Roman"/>
                <w:sz w:val="24"/>
                <w:szCs w:val="24"/>
              </w:rPr>
              <w:t>адресные</w:t>
            </w:r>
          </w:p>
        </w:tc>
        <w:tc>
          <w:tcPr>
            <w:tcW w:w="5632" w:type="dxa"/>
            <w:shd w:val="clear" w:color="auto" w:fill="auto"/>
            <w:vAlign w:val="bottom"/>
          </w:tcPr>
          <w:p w14:paraId="268C10A6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A445D">
              <w:rPr>
                <w:rFonts w:ascii="Times New Roman" w:hAnsi="Times New Roman"/>
                <w:sz w:val="24"/>
                <w:szCs w:val="24"/>
              </w:rPr>
              <w:t>Демонтаж извещателя</w:t>
            </w:r>
          </w:p>
        </w:tc>
      </w:tr>
      <w:tr w:rsidR="00A67814" w14:paraId="313E97B3" w14:textId="77777777" w:rsidTr="0044411C">
        <w:trPr>
          <w:trHeight w:val="70"/>
        </w:trPr>
        <w:tc>
          <w:tcPr>
            <w:tcW w:w="701" w:type="dxa"/>
            <w:vMerge/>
          </w:tcPr>
          <w:p w14:paraId="2B37559E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04DC5BF4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14C0530B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Внешний осмотр</w:t>
            </w:r>
          </w:p>
        </w:tc>
      </w:tr>
      <w:tr w:rsidR="00A67814" w14:paraId="2470ACE0" w14:textId="77777777" w:rsidTr="0044411C">
        <w:trPr>
          <w:trHeight w:val="70"/>
        </w:trPr>
        <w:tc>
          <w:tcPr>
            <w:tcW w:w="701" w:type="dxa"/>
            <w:vMerge/>
          </w:tcPr>
          <w:p w14:paraId="494E8B8A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654BFAFB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2EE864D3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Разборка извещателя</w:t>
            </w:r>
          </w:p>
        </w:tc>
      </w:tr>
      <w:tr w:rsidR="00A67814" w14:paraId="744EEDFF" w14:textId="77777777" w:rsidTr="0044411C">
        <w:trPr>
          <w:trHeight w:val="70"/>
        </w:trPr>
        <w:tc>
          <w:tcPr>
            <w:tcW w:w="701" w:type="dxa"/>
            <w:vMerge/>
          </w:tcPr>
          <w:p w14:paraId="11A4C606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794D93F1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bottom"/>
          </w:tcPr>
          <w:p w14:paraId="3031747F" w14:textId="77777777" w:rsidR="00A67814" w:rsidRPr="007578F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Чистка</w:t>
            </w:r>
          </w:p>
        </w:tc>
      </w:tr>
      <w:tr w:rsidR="00A67814" w14:paraId="1FFF63A7" w14:textId="77777777" w:rsidTr="0044411C">
        <w:trPr>
          <w:trHeight w:val="70"/>
        </w:trPr>
        <w:tc>
          <w:tcPr>
            <w:tcW w:w="701" w:type="dxa"/>
            <w:vMerge/>
          </w:tcPr>
          <w:p w14:paraId="130D42E1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7ECB734C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5E132856" w14:textId="77777777" w:rsidR="00A67814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EA68F8">
              <w:rPr>
                <w:rFonts w:ascii="Times New Roman" w:hAnsi="Times New Roman"/>
                <w:sz w:val="24"/>
                <w:szCs w:val="24"/>
              </w:rPr>
              <w:t>Монтаж извещателя</w:t>
            </w:r>
          </w:p>
        </w:tc>
      </w:tr>
      <w:tr w:rsidR="00A67814" w14:paraId="1FAAF747" w14:textId="77777777" w:rsidTr="0044411C">
        <w:trPr>
          <w:trHeight w:val="70"/>
        </w:trPr>
        <w:tc>
          <w:tcPr>
            <w:tcW w:w="701" w:type="dxa"/>
            <w:vMerge w:val="restart"/>
            <w:vAlign w:val="center"/>
          </w:tcPr>
          <w:p w14:paraId="239ED38A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F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vMerge w:val="restart"/>
            <w:vAlign w:val="center"/>
          </w:tcPr>
          <w:p w14:paraId="1F260EC1" w14:textId="77777777" w:rsidR="00A67814" w:rsidRPr="008711A8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1A8">
              <w:rPr>
                <w:rFonts w:ascii="Times New Roman" w:hAnsi="Times New Roman"/>
                <w:sz w:val="24"/>
                <w:szCs w:val="24"/>
              </w:rPr>
              <w:t>АППКУП Посейдон-Н-ПТ-4</w:t>
            </w:r>
          </w:p>
        </w:tc>
        <w:tc>
          <w:tcPr>
            <w:tcW w:w="5632" w:type="dxa"/>
            <w:shd w:val="clear" w:color="auto" w:fill="auto"/>
            <w:vAlign w:val="center"/>
          </w:tcPr>
          <w:p w14:paraId="1210CFBE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Осмотреть прибор и удалить с</w:t>
            </w:r>
          </w:p>
          <w:p w14:paraId="29FE6665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прибора следы коррозии; поврежденные покрытия восстановить</w:t>
            </w:r>
          </w:p>
        </w:tc>
      </w:tr>
      <w:tr w:rsidR="00A67814" w14:paraId="4C3769F5" w14:textId="77777777" w:rsidTr="0044411C">
        <w:trPr>
          <w:trHeight w:val="70"/>
        </w:trPr>
        <w:tc>
          <w:tcPr>
            <w:tcW w:w="701" w:type="dxa"/>
            <w:vMerge/>
          </w:tcPr>
          <w:p w14:paraId="7CDD1650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48ADEBC1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533A2C25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далить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поверхности клемм пыль, грязь,</w:t>
            </w:r>
          </w:p>
          <w:p w14:paraId="79BC69E5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следы коррозии</w:t>
            </w:r>
          </w:p>
        </w:tc>
      </w:tr>
      <w:tr w:rsidR="00A67814" w14:paraId="59A11147" w14:textId="77777777" w:rsidTr="0044411C">
        <w:trPr>
          <w:trHeight w:val="70"/>
        </w:trPr>
        <w:tc>
          <w:tcPr>
            <w:tcW w:w="701" w:type="dxa"/>
            <w:vMerge/>
          </w:tcPr>
          <w:p w14:paraId="04E8A7E9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6C7E4931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43CADBCE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Проверить качество заземления и</w:t>
            </w:r>
          </w:p>
          <w:p w14:paraId="585F432E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целостность заземляющего провода</w:t>
            </w:r>
          </w:p>
        </w:tc>
      </w:tr>
      <w:tr w:rsidR="00A67814" w14:paraId="52D2ADC7" w14:textId="77777777" w:rsidTr="0044411C">
        <w:trPr>
          <w:trHeight w:val="70"/>
        </w:trPr>
        <w:tc>
          <w:tcPr>
            <w:tcW w:w="701" w:type="dxa"/>
            <w:vMerge/>
          </w:tcPr>
          <w:p w14:paraId="1320BB45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69BCFDD0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1261F3CD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Проверить соответствие подключения внешних цепей к клеммным колодкам</w:t>
            </w:r>
          </w:p>
        </w:tc>
      </w:tr>
      <w:tr w:rsidR="00A67814" w14:paraId="649C3E91" w14:textId="77777777" w:rsidTr="0044411C">
        <w:trPr>
          <w:trHeight w:val="1666"/>
        </w:trPr>
        <w:tc>
          <w:tcPr>
            <w:tcW w:w="701" w:type="dxa"/>
            <w:vMerge/>
          </w:tcPr>
          <w:p w14:paraId="77618EDF" w14:textId="77777777" w:rsidR="00A67814" w:rsidRPr="006A4F63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74B2EA35" w14:textId="77777777" w:rsidR="00A67814" w:rsidRPr="007578F2" w:rsidRDefault="00A67814" w:rsidP="0044411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0ECFF45C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Подтянуть винты на клеммах, где</w:t>
            </w:r>
          </w:p>
          <w:p w14:paraId="5ADE1FB3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крепление ослабло.</w:t>
            </w:r>
          </w:p>
          <w:p w14:paraId="1672EB4C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Восстановить соединение, если</w:t>
            </w:r>
          </w:p>
          <w:p w14:paraId="51B99135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DF05B5">
              <w:rPr>
                <w:rFonts w:ascii="Times New Roman" w:hAnsi="Times New Roman"/>
                <w:sz w:val="24"/>
                <w:szCs w:val="24"/>
              </w:rPr>
              <w:t>провода оборваны</w:t>
            </w:r>
            <w:r w:rsidRPr="00A64840">
              <w:rPr>
                <w:rFonts w:ascii="Times New Roman" w:hAnsi="Times New Roman"/>
                <w:sz w:val="24"/>
                <w:szCs w:val="24"/>
              </w:rPr>
              <w:t>. Заменить провод,</w:t>
            </w:r>
          </w:p>
          <w:p w14:paraId="57048CD9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если нарушена изоляция</w:t>
            </w:r>
          </w:p>
        </w:tc>
      </w:tr>
      <w:tr w:rsidR="00A67814" w14:paraId="7EC22D72" w14:textId="77777777" w:rsidTr="0044411C">
        <w:trPr>
          <w:trHeight w:val="70"/>
        </w:trPr>
        <w:tc>
          <w:tcPr>
            <w:tcW w:w="701" w:type="dxa"/>
            <w:vMerge w:val="restart"/>
            <w:vAlign w:val="center"/>
          </w:tcPr>
          <w:p w14:paraId="5919236E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77" w:type="dxa"/>
            <w:vMerge w:val="restart"/>
            <w:vAlign w:val="center"/>
          </w:tcPr>
          <w:p w14:paraId="34711C3C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6">
              <w:rPr>
                <w:rFonts w:ascii="Times New Roman" w:hAnsi="Times New Roman"/>
                <w:sz w:val="24"/>
                <w:szCs w:val="24"/>
              </w:rPr>
              <w:t>ППКУП</w:t>
            </w:r>
            <w:r>
              <w:t xml:space="preserve"> Посейдон</w:t>
            </w:r>
            <w:r w:rsidRPr="00400536">
              <w:rPr>
                <w:rFonts w:ascii="Times New Roman" w:hAnsi="Times New Roman"/>
                <w:sz w:val="24"/>
                <w:szCs w:val="24"/>
              </w:rPr>
              <w:t>-Н-</w:t>
            </w:r>
            <w:r>
              <w:rPr>
                <w:rFonts w:ascii="Times New Roman" w:hAnsi="Times New Roman"/>
                <w:sz w:val="24"/>
                <w:szCs w:val="24"/>
              </w:rPr>
              <w:t>СП</w:t>
            </w:r>
            <w:r w:rsidRPr="0040053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5632" w:type="dxa"/>
            <w:shd w:val="clear" w:color="auto" w:fill="auto"/>
            <w:vAlign w:val="center"/>
          </w:tcPr>
          <w:p w14:paraId="72550B80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Осмотреть прибор и удалить с</w:t>
            </w:r>
          </w:p>
          <w:p w14:paraId="43A7284F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прибора следы коррозии; поврежденные покрытия восстановить</w:t>
            </w:r>
          </w:p>
        </w:tc>
      </w:tr>
      <w:tr w:rsidR="00A67814" w14:paraId="6A3C00E7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7A566AF1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60519B8E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35C9881A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далить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поверхности клемм пыль, грязь,</w:t>
            </w:r>
          </w:p>
          <w:p w14:paraId="0F772E68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следы коррозии</w:t>
            </w:r>
          </w:p>
        </w:tc>
      </w:tr>
      <w:tr w:rsidR="00A67814" w14:paraId="40017D0C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1AFB95CE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40AECB4A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0CB9AC5B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Проверить качество заземления и</w:t>
            </w:r>
          </w:p>
          <w:p w14:paraId="4A15C3B3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целостность заземляющего провода</w:t>
            </w:r>
          </w:p>
        </w:tc>
      </w:tr>
      <w:tr w:rsidR="00A67814" w14:paraId="5D32BA5C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14271918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3AFA5821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3113BC7C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Проверить соответствие подключения внешних цепей к калымным колодкам</w:t>
            </w:r>
          </w:p>
        </w:tc>
      </w:tr>
      <w:tr w:rsidR="00A67814" w14:paraId="34CF126A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7E24490A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5112FADE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602F08C3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Подтянуть винты на клеммах, где</w:t>
            </w:r>
          </w:p>
          <w:p w14:paraId="0770132F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крепление ослабло.</w:t>
            </w:r>
          </w:p>
          <w:p w14:paraId="719CAC97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Восстановить соединение, если</w:t>
            </w:r>
          </w:p>
          <w:p w14:paraId="229617BD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DF05B5">
              <w:rPr>
                <w:rFonts w:ascii="Times New Roman" w:hAnsi="Times New Roman"/>
                <w:sz w:val="24"/>
                <w:szCs w:val="24"/>
              </w:rPr>
              <w:t>провода оборваны</w:t>
            </w:r>
            <w:r w:rsidRPr="00A64840">
              <w:rPr>
                <w:rFonts w:ascii="Times New Roman" w:hAnsi="Times New Roman"/>
                <w:sz w:val="24"/>
                <w:szCs w:val="24"/>
              </w:rPr>
              <w:t>. Заменить провод,</w:t>
            </w:r>
          </w:p>
          <w:p w14:paraId="7319834D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если нарушена изоляция.</w:t>
            </w:r>
          </w:p>
        </w:tc>
      </w:tr>
      <w:tr w:rsidR="00A67814" w14:paraId="2DA3C9C8" w14:textId="77777777" w:rsidTr="0044411C">
        <w:trPr>
          <w:trHeight w:val="70"/>
        </w:trPr>
        <w:tc>
          <w:tcPr>
            <w:tcW w:w="701" w:type="dxa"/>
            <w:vMerge w:val="restart"/>
            <w:vAlign w:val="center"/>
          </w:tcPr>
          <w:p w14:paraId="070246A6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77" w:type="dxa"/>
            <w:vMerge w:val="restart"/>
            <w:vAlign w:val="center"/>
          </w:tcPr>
          <w:p w14:paraId="7D5D157C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Выносное табло</w:t>
            </w:r>
          </w:p>
        </w:tc>
        <w:tc>
          <w:tcPr>
            <w:tcW w:w="5632" w:type="dxa"/>
            <w:shd w:val="clear" w:color="auto" w:fill="auto"/>
            <w:vAlign w:val="center"/>
          </w:tcPr>
          <w:p w14:paraId="770E2550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Осмотреть прибор и удалить с</w:t>
            </w:r>
          </w:p>
          <w:p w14:paraId="74BA6439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прибора следы коррозии; поврежденные покрытия восстановить</w:t>
            </w:r>
          </w:p>
        </w:tc>
      </w:tr>
      <w:tr w:rsidR="00A67814" w14:paraId="671D9276" w14:textId="77777777" w:rsidTr="0044411C">
        <w:trPr>
          <w:trHeight w:val="70"/>
        </w:trPr>
        <w:tc>
          <w:tcPr>
            <w:tcW w:w="701" w:type="dxa"/>
            <w:vMerge/>
          </w:tcPr>
          <w:p w14:paraId="7F80C6DC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0A59D186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32C7AEDD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далить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поверхности клемм пыль, грязь,</w:t>
            </w:r>
          </w:p>
          <w:p w14:paraId="318C1C11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следы коррозии</w:t>
            </w:r>
          </w:p>
        </w:tc>
      </w:tr>
      <w:tr w:rsidR="00A67814" w14:paraId="6E5B0E09" w14:textId="77777777" w:rsidTr="0044411C">
        <w:trPr>
          <w:trHeight w:val="70"/>
        </w:trPr>
        <w:tc>
          <w:tcPr>
            <w:tcW w:w="701" w:type="dxa"/>
            <w:vMerge/>
          </w:tcPr>
          <w:p w14:paraId="7488B459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3B7BA15C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10EA16F9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Проверить качество заземления и</w:t>
            </w:r>
          </w:p>
          <w:p w14:paraId="7F800C0B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целостность заземляющего провода</w:t>
            </w:r>
          </w:p>
        </w:tc>
      </w:tr>
      <w:tr w:rsidR="00A67814" w14:paraId="073B45BC" w14:textId="77777777" w:rsidTr="0044411C">
        <w:trPr>
          <w:trHeight w:val="70"/>
        </w:trPr>
        <w:tc>
          <w:tcPr>
            <w:tcW w:w="701" w:type="dxa"/>
            <w:vMerge/>
          </w:tcPr>
          <w:p w14:paraId="36365BD7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5E6E2896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4317E865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Проверить соответствие подключения внешних цепей к клеммным колодкам</w:t>
            </w:r>
          </w:p>
        </w:tc>
      </w:tr>
      <w:tr w:rsidR="00A67814" w14:paraId="4D39FAB8" w14:textId="77777777" w:rsidTr="0044411C">
        <w:trPr>
          <w:trHeight w:val="70"/>
        </w:trPr>
        <w:tc>
          <w:tcPr>
            <w:tcW w:w="701" w:type="dxa"/>
            <w:vMerge/>
          </w:tcPr>
          <w:p w14:paraId="07EEE503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72D461E7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58BCD580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Подтянуть винты на клеммах, где</w:t>
            </w:r>
          </w:p>
          <w:p w14:paraId="5F576FA2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крепление ослабло.</w:t>
            </w:r>
          </w:p>
          <w:p w14:paraId="3862756A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Восстановить соединение, если</w:t>
            </w:r>
          </w:p>
          <w:p w14:paraId="343F3C00" w14:textId="77777777" w:rsidR="00A67814" w:rsidRPr="00A64840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провод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64840">
              <w:rPr>
                <w:rFonts w:ascii="Times New Roman" w:hAnsi="Times New Roman"/>
                <w:sz w:val="24"/>
                <w:szCs w:val="24"/>
              </w:rPr>
              <w:t xml:space="preserve"> оборван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4840">
              <w:rPr>
                <w:rFonts w:ascii="Times New Roman" w:hAnsi="Times New Roman"/>
                <w:sz w:val="24"/>
                <w:szCs w:val="24"/>
              </w:rPr>
              <w:t>. Заменить провод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6484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8ED9354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A64840">
              <w:rPr>
                <w:rFonts w:ascii="Times New Roman" w:hAnsi="Times New Roman"/>
                <w:sz w:val="24"/>
                <w:szCs w:val="24"/>
              </w:rPr>
              <w:t>если нарушена изоляция.</w:t>
            </w:r>
          </w:p>
        </w:tc>
      </w:tr>
      <w:tr w:rsidR="00A67814" w14:paraId="54183B54" w14:textId="77777777" w:rsidTr="0044411C">
        <w:trPr>
          <w:trHeight w:val="70"/>
        </w:trPr>
        <w:tc>
          <w:tcPr>
            <w:tcW w:w="701" w:type="dxa"/>
            <w:vMerge w:val="restart"/>
            <w:vAlign w:val="center"/>
          </w:tcPr>
          <w:p w14:paraId="445452C3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77" w:type="dxa"/>
            <w:vMerge w:val="restart"/>
            <w:vAlign w:val="center"/>
          </w:tcPr>
          <w:p w14:paraId="71F7EE96" w14:textId="77777777" w:rsidR="00A67814" w:rsidRPr="00DF05B5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Адресный модуль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CHQ-Z</w:t>
            </w:r>
          </w:p>
        </w:tc>
        <w:tc>
          <w:tcPr>
            <w:tcW w:w="5632" w:type="dxa"/>
            <w:shd w:val="clear" w:color="auto" w:fill="auto"/>
            <w:vAlign w:val="center"/>
          </w:tcPr>
          <w:p w14:paraId="4F88D1F9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Осмотреть прибор и удалить с</w:t>
            </w:r>
          </w:p>
          <w:p w14:paraId="4EEC236F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прибора следы коррозии; поврежденные покрытия восстановить</w:t>
            </w:r>
          </w:p>
        </w:tc>
      </w:tr>
      <w:tr w:rsidR="00A67814" w14:paraId="416CA7B1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40A8F5D5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2CEBD0EF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6DBB3185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далить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поверхности клемм пыль, грязь,</w:t>
            </w:r>
          </w:p>
          <w:p w14:paraId="4167AD35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следы коррозии</w:t>
            </w:r>
          </w:p>
        </w:tc>
      </w:tr>
      <w:tr w:rsidR="00A67814" w14:paraId="4D345E64" w14:textId="77777777" w:rsidTr="0044411C">
        <w:trPr>
          <w:trHeight w:val="70"/>
        </w:trPr>
        <w:tc>
          <w:tcPr>
            <w:tcW w:w="701" w:type="dxa"/>
            <w:vMerge/>
          </w:tcPr>
          <w:p w14:paraId="0069F830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</w:tcPr>
          <w:p w14:paraId="7C62F677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7B9639CD" w14:textId="77777777" w:rsidR="00A67814" w:rsidRPr="00400536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DF05B5">
              <w:rPr>
                <w:rFonts w:ascii="Times New Roman" w:hAnsi="Times New Roman"/>
                <w:sz w:val="24"/>
                <w:szCs w:val="24"/>
              </w:rPr>
              <w:t>Проверить соответствие подключения внешних цепей к клеммным колодкам</w:t>
            </w:r>
          </w:p>
        </w:tc>
      </w:tr>
      <w:tr w:rsidR="00A67814" w14:paraId="01B9C447" w14:textId="77777777" w:rsidTr="0044411C">
        <w:trPr>
          <w:trHeight w:val="70"/>
        </w:trPr>
        <w:tc>
          <w:tcPr>
            <w:tcW w:w="701" w:type="dxa"/>
            <w:vMerge w:val="restart"/>
            <w:vAlign w:val="center"/>
          </w:tcPr>
          <w:p w14:paraId="6D15F1F9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77" w:type="dxa"/>
            <w:vMerge w:val="restart"/>
            <w:vAlign w:val="center"/>
          </w:tcPr>
          <w:p w14:paraId="7DF0E0E1" w14:textId="77777777" w:rsidR="00A67814" w:rsidRPr="00017DF8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7DF8">
              <w:rPr>
                <w:rFonts w:ascii="Times New Roman" w:hAnsi="Times New Roman"/>
                <w:sz w:val="24"/>
                <w:szCs w:val="24"/>
              </w:rPr>
              <w:t>Адресный модуль CHQ-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DIM</w:t>
            </w:r>
          </w:p>
        </w:tc>
        <w:tc>
          <w:tcPr>
            <w:tcW w:w="5632" w:type="dxa"/>
            <w:shd w:val="clear" w:color="auto" w:fill="auto"/>
            <w:vAlign w:val="center"/>
          </w:tcPr>
          <w:p w14:paraId="1CF008A8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Осмотреть прибор и удалить с</w:t>
            </w:r>
          </w:p>
          <w:p w14:paraId="3F88E4AE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lastRenderedPageBreak/>
              <w:t>прибора следы коррозии; поврежденные покрытия восстановить</w:t>
            </w:r>
          </w:p>
        </w:tc>
      </w:tr>
      <w:tr w:rsidR="00A67814" w14:paraId="4B8D7373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4EAB7BD5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23BA8262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4528B893" w14:textId="77777777" w:rsidR="00A67814" w:rsidRPr="004F3402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далить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402">
              <w:rPr>
                <w:rFonts w:ascii="Times New Roman" w:hAnsi="Times New Roman"/>
                <w:sz w:val="24"/>
                <w:szCs w:val="24"/>
              </w:rPr>
              <w:t>поверхности клемм пыль, грязь,</w:t>
            </w:r>
          </w:p>
          <w:p w14:paraId="463DCA7A" w14:textId="77777777" w:rsidR="00A67814" w:rsidRPr="00EA68F8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4F3402">
              <w:rPr>
                <w:rFonts w:ascii="Times New Roman" w:hAnsi="Times New Roman"/>
                <w:sz w:val="24"/>
                <w:szCs w:val="24"/>
              </w:rPr>
              <w:t>следы коррозии</w:t>
            </w:r>
          </w:p>
        </w:tc>
      </w:tr>
      <w:tr w:rsidR="00A67814" w14:paraId="6A8E17F5" w14:textId="77777777" w:rsidTr="0044411C">
        <w:trPr>
          <w:trHeight w:val="70"/>
        </w:trPr>
        <w:tc>
          <w:tcPr>
            <w:tcW w:w="701" w:type="dxa"/>
            <w:vMerge/>
            <w:vAlign w:val="center"/>
          </w:tcPr>
          <w:p w14:paraId="0C92E769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vAlign w:val="center"/>
          </w:tcPr>
          <w:p w14:paraId="7AC45872" w14:textId="77777777" w:rsidR="00A67814" w:rsidRPr="00400536" w:rsidRDefault="00A67814" w:rsidP="00444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2" w:type="dxa"/>
            <w:shd w:val="clear" w:color="auto" w:fill="auto"/>
            <w:vAlign w:val="center"/>
          </w:tcPr>
          <w:p w14:paraId="5981FB2F" w14:textId="77777777" w:rsidR="00A67814" w:rsidRPr="00400536" w:rsidRDefault="00A67814" w:rsidP="0044411C">
            <w:pPr>
              <w:rPr>
                <w:rFonts w:ascii="Times New Roman" w:hAnsi="Times New Roman"/>
                <w:sz w:val="24"/>
                <w:szCs w:val="24"/>
              </w:rPr>
            </w:pPr>
            <w:r w:rsidRPr="00DF05B5">
              <w:rPr>
                <w:rFonts w:ascii="Times New Roman" w:hAnsi="Times New Roman"/>
                <w:sz w:val="24"/>
                <w:szCs w:val="24"/>
              </w:rPr>
              <w:t>Проверить соответствие подключения внешних цепей к клеммным колодкам</w:t>
            </w:r>
          </w:p>
        </w:tc>
      </w:tr>
    </w:tbl>
    <w:p w14:paraId="683A02B2" w14:textId="77777777" w:rsidR="00A67814" w:rsidRDefault="00A67814" w:rsidP="00A67814">
      <w:pPr>
        <w:pStyle w:val="a8"/>
        <w:shd w:val="clear" w:color="auto" w:fill="FFFFFF" w:themeFill="background1"/>
        <w:spacing w:after="0" w:line="240" w:lineRule="auto"/>
        <w:ind w:left="1854"/>
        <w:jc w:val="both"/>
        <w:rPr>
          <w:rFonts w:ascii="Times New Roman" w:hAnsi="Times New Roman"/>
          <w:sz w:val="24"/>
        </w:rPr>
      </w:pPr>
    </w:p>
    <w:p w14:paraId="148647B3" w14:textId="77777777" w:rsidR="00A67814" w:rsidRPr="00C3311D" w:rsidRDefault="00A67814" w:rsidP="00A67814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ind w:left="1843"/>
        <w:jc w:val="both"/>
        <w:rPr>
          <w:rFonts w:ascii="Times New Roman" w:hAnsi="Times New Roman"/>
          <w:sz w:val="24"/>
        </w:rPr>
      </w:pPr>
      <w:r w:rsidRPr="00C3311D">
        <w:rPr>
          <w:rFonts w:ascii="Times New Roman" w:hAnsi="Times New Roman"/>
          <w:sz w:val="24"/>
        </w:rPr>
        <w:t>Проверка работоспособности, тестирование на правильность функционирования всей системы</w:t>
      </w:r>
      <w:r>
        <w:rPr>
          <w:rFonts w:ascii="Times New Roman" w:hAnsi="Times New Roman"/>
          <w:sz w:val="24"/>
        </w:rPr>
        <w:t>.</w:t>
      </w:r>
    </w:p>
    <w:p w14:paraId="7E795A1E" w14:textId="77777777" w:rsidR="00A67814" w:rsidRPr="00C3311D" w:rsidRDefault="00A67814" w:rsidP="00A67814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C3311D">
        <w:rPr>
          <w:rFonts w:ascii="Times New Roman" w:hAnsi="Times New Roman"/>
          <w:sz w:val="24"/>
        </w:rPr>
        <w:t>Измерение электрических параметров оборудования на соответствие техническим паспортам</w:t>
      </w:r>
      <w:r>
        <w:rPr>
          <w:rFonts w:ascii="Times New Roman" w:hAnsi="Times New Roman"/>
          <w:sz w:val="24"/>
        </w:rPr>
        <w:t>.</w:t>
      </w:r>
    </w:p>
    <w:p w14:paraId="108324AA" w14:textId="77777777" w:rsidR="00A67814" w:rsidRDefault="00A67814" w:rsidP="00A67814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C3311D">
        <w:rPr>
          <w:rFonts w:ascii="Times New Roman" w:hAnsi="Times New Roman"/>
          <w:sz w:val="24"/>
        </w:rPr>
        <w:t>Устранение неисправностей, выявленных в процессе технического обслуживания.</w:t>
      </w:r>
    </w:p>
    <w:p w14:paraId="122259AA" w14:textId="77777777" w:rsidR="00A67814" w:rsidRDefault="00A67814" w:rsidP="00A67814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электрической изоляции кабельных линий, общей протяжённостью 8 км.</w:t>
      </w:r>
    </w:p>
    <w:p w14:paraId="4AD6824F" w14:textId="77777777" w:rsidR="00A67814" w:rsidRDefault="00A67814" w:rsidP="00A67814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Настройка программного обеспечения.</w:t>
      </w:r>
    </w:p>
    <w:p w14:paraId="2251E957" w14:textId="77777777" w:rsidR="00A67814" w:rsidRDefault="00A67814" w:rsidP="00A67814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A63DEF">
        <w:rPr>
          <w:rFonts w:ascii="Times New Roman" w:hAnsi="Times New Roman"/>
          <w:sz w:val="24"/>
        </w:rPr>
        <w:t>Проверка и актуализация конструкторской документации.</w:t>
      </w:r>
    </w:p>
    <w:p w14:paraId="3B7183E0" w14:textId="77777777" w:rsidR="00A67814" w:rsidRDefault="00A67814" w:rsidP="00A67814">
      <w:pPr>
        <w:pStyle w:val="a8"/>
        <w:spacing w:after="0" w:line="240" w:lineRule="auto"/>
        <w:ind w:left="567" w:hanging="567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856"/>
        <w:gridCol w:w="1106"/>
        <w:gridCol w:w="708"/>
      </w:tblGrid>
      <w:tr w:rsidR="00A67814" w14:paraId="200E31F5" w14:textId="77777777" w:rsidTr="0044411C">
        <w:tc>
          <w:tcPr>
            <w:tcW w:w="709" w:type="dxa"/>
            <w:vAlign w:val="center"/>
          </w:tcPr>
          <w:p w14:paraId="0CDCF6FA" w14:textId="77777777" w:rsidR="00A67814" w:rsidRPr="0026579C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402" w:type="dxa"/>
            <w:vAlign w:val="center"/>
          </w:tcPr>
          <w:p w14:paraId="13FB9D0E" w14:textId="77777777" w:rsidR="00A67814" w:rsidRPr="0026579C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3856" w:type="dxa"/>
            <w:vAlign w:val="center"/>
          </w:tcPr>
          <w:p w14:paraId="36C4D975" w14:textId="77777777" w:rsidR="00A67814" w:rsidRPr="0026579C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Тип оборудования</w:t>
            </w:r>
          </w:p>
        </w:tc>
        <w:tc>
          <w:tcPr>
            <w:tcW w:w="1106" w:type="dxa"/>
            <w:vAlign w:val="center"/>
          </w:tcPr>
          <w:p w14:paraId="38D74043" w14:textId="77777777" w:rsidR="00A67814" w:rsidRPr="0026579C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6579C">
              <w:rPr>
                <w:rFonts w:ascii="Times New Roman" w:hAnsi="Times New Roman"/>
                <w:b/>
                <w:sz w:val="24"/>
              </w:rPr>
              <w:t>Ед.изм</w:t>
            </w:r>
            <w:proofErr w:type="spellEnd"/>
            <w:r w:rsidRPr="0026579C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34C90D40" w14:textId="77777777" w:rsidR="00A67814" w:rsidRPr="0026579C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Кол.</w:t>
            </w:r>
          </w:p>
        </w:tc>
      </w:tr>
      <w:tr w:rsidR="00A67814" w14:paraId="7CDDA4B5" w14:textId="77777777" w:rsidTr="0044411C">
        <w:tc>
          <w:tcPr>
            <w:tcW w:w="709" w:type="dxa"/>
            <w:vAlign w:val="center"/>
          </w:tcPr>
          <w:p w14:paraId="5B9F5872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0B110275" w14:textId="77777777" w:rsidR="00A67814" w:rsidRPr="00A63DEF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Извещатели пожарные адресные дымовые, тепловые.</w:t>
            </w:r>
          </w:p>
        </w:tc>
        <w:tc>
          <w:tcPr>
            <w:tcW w:w="3856" w:type="dxa"/>
          </w:tcPr>
          <w:p w14:paraId="2697EB57" w14:textId="77777777" w:rsidR="00A67814" w:rsidRPr="00C41549" w:rsidRDefault="00A67814" w:rsidP="0044411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ALG-E, ACB-E</w:t>
            </w:r>
          </w:p>
        </w:tc>
        <w:tc>
          <w:tcPr>
            <w:tcW w:w="1106" w:type="dxa"/>
            <w:vAlign w:val="center"/>
          </w:tcPr>
          <w:p w14:paraId="2D2C4239" w14:textId="77777777" w:rsidR="00A67814" w:rsidRPr="0026579C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26579C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15F5417A" w14:textId="77777777" w:rsidR="00A67814" w:rsidRPr="00B97002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30</w:t>
            </w:r>
          </w:p>
        </w:tc>
      </w:tr>
      <w:tr w:rsidR="00A67814" w14:paraId="541FC3F7" w14:textId="77777777" w:rsidTr="0044411C">
        <w:tc>
          <w:tcPr>
            <w:tcW w:w="709" w:type="dxa"/>
            <w:vAlign w:val="center"/>
          </w:tcPr>
          <w:p w14:paraId="5E04A738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738FE5BC" w14:textId="77777777" w:rsidR="00A67814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Извещатели пожарные безадресные дымовые, тепловые.</w:t>
            </w:r>
          </w:p>
        </w:tc>
        <w:tc>
          <w:tcPr>
            <w:tcW w:w="3856" w:type="dxa"/>
          </w:tcPr>
          <w:p w14:paraId="726D47B1" w14:textId="77777777" w:rsidR="00A67814" w:rsidRPr="00C41549" w:rsidRDefault="00A67814" w:rsidP="0044411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SLR-E3N</w:t>
            </w:r>
          </w:p>
        </w:tc>
        <w:tc>
          <w:tcPr>
            <w:tcW w:w="1106" w:type="dxa"/>
            <w:vAlign w:val="center"/>
          </w:tcPr>
          <w:p w14:paraId="65644ECE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54301844" w14:textId="77777777" w:rsidR="00A67814" w:rsidRDefault="00A67814" w:rsidP="0044411C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40</w:t>
            </w:r>
          </w:p>
        </w:tc>
      </w:tr>
      <w:tr w:rsidR="00A67814" w14:paraId="29BF3AC2" w14:textId="77777777" w:rsidTr="0044411C">
        <w:tc>
          <w:tcPr>
            <w:tcW w:w="709" w:type="dxa"/>
            <w:vAlign w:val="center"/>
          </w:tcPr>
          <w:p w14:paraId="61ADBDB6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6153C6EE" w14:textId="77777777" w:rsidR="00A67814" w:rsidRPr="00C802F3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Извещатели пожарные ручные адресные.</w:t>
            </w:r>
          </w:p>
        </w:tc>
        <w:tc>
          <w:tcPr>
            <w:tcW w:w="3856" w:type="dxa"/>
          </w:tcPr>
          <w:p w14:paraId="6603942A" w14:textId="77777777" w:rsidR="00A67814" w:rsidRPr="005B683F" w:rsidRDefault="00A67814" w:rsidP="0044411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HCP-W</w:t>
            </w:r>
          </w:p>
        </w:tc>
        <w:tc>
          <w:tcPr>
            <w:tcW w:w="1106" w:type="dxa"/>
            <w:vAlign w:val="center"/>
          </w:tcPr>
          <w:p w14:paraId="32580B31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76B21AE8" w14:textId="77777777" w:rsidR="00A67814" w:rsidRDefault="00A67814" w:rsidP="0044411C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20</w:t>
            </w:r>
          </w:p>
        </w:tc>
      </w:tr>
      <w:tr w:rsidR="00A67814" w14:paraId="21CEE329" w14:textId="77777777" w:rsidTr="0044411C">
        <w:trPr>
          <w:trHeight w:val="335"/>
        </w:trPr>
        <w:tc>
          <w:tcPr>
            <w:tcW w:w="709" w:type="dxa"/>
            <w:vAlign w:val="center"/>
          </w:tcPr>
          <w:p w14:paraId="283DDD59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14:paraId="68617400" w14:textId="77777777" w:rsidR="00A67814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Извещатели пожарные ручные безадресные.</w:t>
            </w:r>
          </w:p>
        </w:tc>
        <w:tc>
          <w:tcPr>
            <w:tcW w:w="3856" w:type="dxa"/>
          </w:tcPr>
          <w:p w14:paraId="7DAC0794" w14:textId="77777777" w:rsidR="00A67814" w:rsidRPr="005B683F" w:rsidRDefault="00A67814" w:rsidP="0044411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CCP-W</w:t>
            </w:r>
          </w:p>
        </w:tc>
        <w:tc>
          <w:tcPr>
            <w:tcW w:w="1106" w:type="dxa"/>
            <w:vAlign w:val="center"/>
          </w:tcPr>
          <w:p w14:paraId="4BABA1F7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12715B79" w14:textId="77777777" w:rsidR="00A67814" w:rsidRDefault="00A67814" w:rsidP="0044411C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30</w:t>
            </w:r>
          </w:p>
        </w:tc>
      </w:tr>
      <w:tr w:rsidR="00A67814" w14:paraId="07EBC477" w14:textId="77777777" w:rsidTr="0044411C">
        <w:tc>
          <w:tcPr>
            <w:tcW w:w="709" w:type="dxa"/>
            <w:vAlign w:val="center"/>
          </w:tcPr>
          <w:p w14:paraId="18ED6A33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02" w:type="dxa"/>
            <w:vAlign w:val="center"/>
          </w:tcPr>
          <w:p w14:paraId="670FD2E2" w14:textId="77777777" w:rsidR="00A67814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АППКУП Посейдон-Н-ПТ-4</w:t>
            </w:r>
          </w:p>
        </w:tc>
        <w:tc>
          <w:tcPr>
            <w:tcW w:w="3856" w:type="dxa"/>
          </w:tcPr>
          <w:p w14:paraId="651A1652" w14:textId="77777777" w:rsidR="00A67814" w:rsidRPr="00F90F5D" w:rsidRDefault="00A67814" w:rsidP="0006651D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Адресный Прибор Приемно-Контрольный Управления пожаротушения</w:t>
            </w:r>
          </w:p>
        </w:tc>
        <w:tc>
          <w:tcPr>
            <w:tcW w:w="1106" w:type="dxa"/>
            <w:vAlign w:val="center"/>
          </w:tcPr>
          <w:p w14:paraId="34D7290C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3D4E825B" w14:textId="77777777" w:rsidR="00A67814" w:rsidRDefault="00A67814" w:rsidP="0044411C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A67814" w14:paraId="3E7BB680" w14:textId="77777777" w:rsidTr="0044411C">
        <w:tc>
          <w:tcPr>
            <w:tcW w:w="709" w:type="dxa"/>
            <w:vAlign w:val="center"/>
          </w:tcPr>
          <w:p w14:paraId="7ADCAFD1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2" w:type="dxa"/>
            <w:vAlign w:val="center"/>
          </w:tcPr>
          <w:p w14:paraId="7F51D3AB" w14:textId="77777777" w:rsidR="00A67814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ППКУП Посейдон-Н-СП-П</w:t>
            </w:r>
          </w:p>
        </w:tc>
        <w:tc>
          <w:tcPr>
            <w:tcW w:w="3856" w:type="dxa"/>
          </w:tcPr>
          <w:p w14:paraId="013232F2" w14:textId="77777777" w:rsidR="00A67814" w:rsidRPr="00C41549" w:rsidRDefault="00A67814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F90F5D">
              <w:rPr>
                <w:rFonts w:ascii="Times New Roman" w:hAnsi="Times New Roman"/>
                <w:sz w:val="24"/>
              </w:rPr>
              <w:t>Прибор Приемно-Контрольный Управления пожаротушения</w:t>
            </w:r>
          </w:p>
        </w:tc>
        <w:tc>
          <w:tcPr>
            <w:tcW w:w="1106" w:type="dxa"/>
            <w:vAlign w:val="center"/>
          </w:tcPr>
          <w:p w14:paraId="7DD93013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101631A8" w14:textId="77777777" w:rsidR="00A67814" w:rsidRPr="00F90F5D" w:rsidRDefault="00A67814" w:rsidP="0044411C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</w:tr>
      <w:tr w:rsidR="00A67814" w14:paraId="3124AC7A" w14:textId="77777777" w:rsidTr="0044411C">
        <w:tc>
          <w:tcPr>
            <w:tcW w:w="709" w:type="dxa"/>
            <w:vAlign w:val="center"/>
          </w:tcPr>
          <w:p w14:paraId="2B151662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02" w:type="dxa"/>
            <w:vAlign w:val="center"/>
          </w:tcPr>
          <w:p w14:paraId="630864D2" w14:textId="77777777" w:rsidR="00A67814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Выносное табло</w:t>
            </w:r>
          </w:p>
        </w:tc>
        <w:tc>
          <w:tcPr>
            <w:tcW w:w="3856" w:type="dxa"/>
          </w:tcPr>
          <w:p w14:paraId="5410C778" w14:textId="77777777" w:rsidR="00A67814" w:rsidRPr="00C41549" w:rsidRDefault="00A67814" w:rsidP="0006651D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Адресное выносное табло</w:t>
            </w:r>
          </w:p>
        </w:tc>
        <w:tc>
          <w:tcPr>
            <w:tcW w:w="1106" w:type="dxa"/>
            <w:vAlign w:val="center"/>
          </w:tcPr>
          <w:p w14:paraId="22C1381D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69926B20" w14:textId="77777777" w:rsidR="00A67814" w:rsidRDefault="00A67814" w:rsidP="0044411C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8</w:t>
            </w:r>
          </w:p>
        </w:tc>
      </w:tr>
      <w:tr w:rsidR="00A67814" w:rsidRPr="005B683F" w14:paraId="07235A39" w14:textId="77777777" w:rsidTr="0044411C">
        <w:tc>
          <w:tcPr>
            <w:tcW w:w="709" w:type="dxa"/>
            <w:vAlign w:val="center"/>
          </w:tcPr>
          <w:p w14:paraId="66F995D7" w14:textId="77777777" w:rsidR="00A67814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2" w:type="dxa"/>
            <w:vAlign w:val="center"/>
          </w:tcPr>
          <w:p w14:paraId="0FF64AED" w14:textId="77777777" w:rsidR="00A67814" w:rsidRPr="00B97002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 w:rsidRPr="00C41549">
              <w:rPr>
                <w:rFonts w:ascii="Times New Roman" w:hAnsi="Times New Roman"/>
                <w:sz w:val="24"/>
              </w:rPr>
              <w:t>Адресный модуль CHQ-Z</w:t>
            </w:r>
          </w:p>
        </w:tc>
        <w:tc>
          <w:tcPr>
            <w:tcW w:w="3856" w:type="dxa"/>
          </w:tcPr>
          <w:p w14:paraId="76A51633" w14:textId="77777777" w:rsidR="00A67814" w:rsidRPr="004D7F85" w:rsidRDefault="00A67814" w:rsidP="0006651D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Адресный модуль контроля</w:t>
            </w:r>
          </w:p>
        </w:tc>
        <w:tc>
          <w:tcPr>
            <w:tcW w:w="1106" w:type="dxa"/>
            <w:vAlign w:val="center"/>
          </w:tcPr>
          <w:p w14:paraId="365193E5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72A38B49" w14:textId="77777777" w:rsidR="00A67814" w:rsidRPr="004D7F85" w:rsidRDefault="00A67814" w:rsidP="0044411C">
            <w:pPr>
              <w:jc w:val="center"/>
            </w:pPr>
            <w:r>
              <w:rPr>
                <w:rFonts w:ascii="Times New Roman" w:hAnsi="Times New Roman"/>
                <w:sz w:val="24"/>
                <w:lang w:val="en-US"/>
              </w:rPr>
              <w:t>4</w:t>
            </w:r>
          </w:p>
        </w:tc>
      </w:tr>
      <w:tr w:rsidR="00A67814" w:rsidRPr="005B683F" w14:paraId="18C7DF6E" w14:textId="77777777" w:rsidTr="0044411C">
        <w:trPr>
          <w:trHeight w:val="269"/>
        </w:trPr>
        <w:tc>
          <w:tcPr>
            <w:tcW w:w="709" w:type="dxa"/>
            <w:vAlign w:val="center"/>
          </w:tcPr>
          <w:p w14:paraId="7248E2FE" w14:textId="77777777" w:rsidR="00A67814" w:rsidRPr="00B97002" w:rsidRDefault="00A67814" w:rsidP="0044411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10</w:t>
            </w:r>
          </w:p>
        </w:tc>
        <w:tc>
          <w:tcPr>
            <w:tcW w:w="3402" w:type="dxa"/>
            <w:vAlign w:val="center"/>
          </w:tcPr>
          <w:p w14:paraId="71392381" w14:textId="77777777" w:rsidR="00A67814" w:rsidRDefault="00A67814" w:rsidP="0044411C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ИБП Крон</w:t>
            </w:r>
          </w:p>
        </w:tc>
        <w:tc>
          <w:tcPr>
            <w:tcW w:w="3856" w:type="dxa"/>
          </w:tcPr>
          <w:p w14:paraId="3814082C" w14:textId="77777777" w:rsidR="00A67814" w:rsidRPr="004D7F85" w:rsidRDefault="00A67814" w:rsidP="0006651D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Источники бесперебойного питания </w:t>
            </w:r>
          </w:p>
        </w:tc>
        <w:tc>
          <w:tcPr>
            <w:tcW w:w="1106" w:type="dxa"/>
            <w:vAlign w:val="center"/>
          </w:tcPr>
          <w:p w14:paraId="738A40A5" w14:textId="77777777" w:rsidR="00A67814" w:rsidRDefault="00A67814" w:rsidP="0044411C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14:paraId="19DEF0C8" w14:textId="77777777" w:rsidR="00A67814" w:rsidRPr="000113C2" w:rsidRDefault="00A67814" w:rsidP="0044411C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5</w:t>
            </w:r>
          </w:p>
        </w:tc>
      </w:tr>
    </w:tbl>
    <w:p w14:paraId="76001DBF" w14:textId="77777777" w:rsidR="00DF05B5" w:rsidRDefault="00DF05B5" w:rsidP="003E7118">
      <w:pPr>
        <w:pStyle w:val="a8"/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</w:p>
    <w:p w14:paraId="7D8218B3" w14:textId="77777777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02FA9606" w14:textId="26CB23BF" w:rsidR="00F62F52" w:rsidRPr="000A60B3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</w:t>
      </w:r>
      <w:r w:rsidR="00A67814">
        <w:rPr>
          <w:rFonts w:ascii="Times New Roman" w:hAnsi="Times New Roman"/>
          <w:i/>
          <w:sz w:val="24"/>
          <w:szCs w:val="24"/>
        </w:rPr>
        <w:t>–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="00A67814" w:rsidRPr="000A60B3">
        <w:rPr>
          <w:rFonts w:ascii="Times New Roman" w:hAnsi="Times New Roman"/>
          <w:sz w:val="24"/>
          <w:szCs w:val="24"/>
        </w:rPr>
        <w:t>Отсутствуют</w:t>
      </w:r>
      <w:r w:rsidR="00A67814" w:rsidRPr="000A60B3">
        <w:rPr>
          <w:rFonts w:ascii="Times New Roman" w:hAnsi="Times New Roman"/>
          <w:i/>
          <w:sz w:val="24"/>
          <w:szCs w:val="24"/>
        </w:rPr>
        <w:t>.</w:t>
      </w:r>
    </w:p>
    <w:p w14:paraId="625A158E" w14:textId="4021AA3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A60B3">
        <w:rPr>
          <w:rFonts w:ascii="Times New Roman" w:hAnsi="Times New Roman"/>
          <w:i/>
          <w:sz w:val="24"/>
          <w:szCs w:val="24"/>
        </w:rPr>
        <w:t>Т</w:t>
      </w:r>
      <w:r w:rsidR="00F62F52" w:rsidRPr="000A60B3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 w:rsidRPr="000A60B3">
        <w:rPr>
          <w:rFonts w:ascii="Times New Roman" w:hAnsi="Times New Roman"/>
          <w:i/>
          <w:sz w:val="24"/>
          <w:szCs w:val="24"/>
        </w:rPr>
        <w:t>–</w:t>
      </w:r>
      <w:r w:rsidR="00F62F52" w:rsidRPr="000A60B3">
        <w:rPr>
          <w:rFonts w:ascii="Times New Roman" w:hAnsi="Times New Roman"/>
          <w:sz w:val="24"/>
          <w:szCs w:val="24"/>
        </w:rPr>
        <w:t xml:space="preserve"> </w:t>
      </w:r>
      <w:r w:rsidR="00A67814" w:rsidRPr="000A60B3">
        <w:rPr>
          <w:rFonts w:ascii="Times New Roman" w:hAnsi="Times New Roman"/>
          <w:sz w:val="24"/>
          <w:szCs w:val="24"/>
        </w:rPr>
        <w:t>Акт выполненных работ.</w:t>
      </w:r>
    </w:p>
    <w:p w14:paraId="34F9DD54" w14:textId="54345155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 xml:space="preserve">Гарантия качества оказанных услуг не менее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70ACA9D8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2AFCA481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93FA508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59AAF846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lastRenderedPageBreak/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0F038381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3. </w:t>
      </w:r>
      <w:r w:rsidRPr="008C6046">
        <w:rPr>
          <w:rFonts w:ascii="Times New Roman" w:hAnsi="Times New Roman"/>
          <w:b/>
          <w:sz w:val="24"/>
          <w:szCs w:val="24"/>
        </w:rPr>
        <w:tab/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4D898D3" w14:textId="1F92E584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</w:t>
      </w:r>
      <w:r w:rsidR="00A10C3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аналогичных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договоров, предшествующих дате заключения договора.</w:t>
      </w:r>
    </w:p>
    <w:p w14:paraId="546B8987" w14:textId="4AB086A9" w:rsidR="00F62F52" w:rsidRPr="000A60B3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1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E274CA">
        <w:rPr>
          <w:rFonts w:ascii="Times New Roman" w:hAnsi="Times New Roman"/>
          <w:sz w:val="24"/>
          <w:szCs w:val="24"/>
        </w:rPr>
        <w:t>Лицензия на данные виды работ.</w:t>
      </w:r>
    </w:p>
    <w:bookmarkEnd w:id="1"/>
    <w:p w14:paraId="3C87E6B2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C6046">
        <w:rPr>
          <w:rFonts w:ascii="Times New Roman" w:hAnsi="Times New Roman"/>
          <w:sz w:val="24"/>
          <w:szCs w:val="24"/>
        </w:rPr>
        <w:t>- 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44AA0EA9" w14:textId="6B8137C2" w:rsidR="00F62F52" w:rsidRDefault="003131BB" w:rsidP="004470BD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F62F52" w:rsidRPr="003131BB">
        <w:rPr>
          <w:rFonts w:ascii="Times New Roman" w:hAnsi="Times New Roman"/>
          <w:sz w:val="24"/>
          <w:szCs w:val="24"/>
        </w:rPr>
        <w:t xml:space="preserve"> -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</w:t>
      </w:r>
      <w:r w:rsidR="00A67814" w:rsidRPr="00A67814">
        <w:rPr>
          <w:rFonts w:ascii="Times New Roman" w:hAnsi="Times New Roman"/>
          <w:sz w:val="24"/>
        </w:rPr>
        <w:t>восстановлени</w:t>
      </w:r>
      <w:r w:rsidR="00A67814">
        <w:rPr>
          <w:rFonts w:ascii="Times New Roman" w:hAnsi="Times New Roman"/>
          <w:sz w:val="24"/>
        </w:rPr>
        <w:t>я</w:t>
      </w:r>
      <w:r w:rsidR="00A67814" w:rsidRPr="00A67814">
        <w:rPr>
          <w:rFonts w:ascii="Times New Roman" w:hAnsi="Times New Roman"/>
          <w:sz w:val="24"/>
        </w:rPr>
        <w:t xml:space="preserve"> и ремонт системы пожарной сигнализации и пожаротушения зданий СПК, вспомогательного корпуса и ОРУ 220 </w:t>
      </w:r>
      <w:proofErr w:type="spellStart"/>
      <w:r w:rsidR="00A67814" w:rsidRPr="00A67814">
        <w:rPr>
          <w:rFonts w:ascii="Times New Roman" w:hAnsi="Times New Roman"/>
          <w:sz w:val="24"/>
        </w:rPr>
        <w:t>кВ</w:t>
      </w:r>
      <w:proofErr w:type="gramStart"/>
      <w:r w:rsidR="004470BD">
        <w:rPr>
          <w:rFonts w:ascii="Times New Roman" w:hAnsi="Times New Roman"/>
          <w:sz w:val="24"/>
          <w:szCs w:val="24"/>
        </w:rPr>
        <w:t>.</w:t>
      </w:r>
      <w:proofErr w:type="spellEnd"/>
      <w:proofErr w:type="gramEnd"/>
      <w:r w:rsidR="004470BD">
        <w:rPr>
          <w:rFonts w:ascii="Times New Roman" w:hAnsi="Times New Roman"/>
          <w:sz w:val="24"/>
          <w:szCs w:val="24"/>
        </w:rPr>
        <w:t xml:space="preserve"> и вспомогательного корпуса</w:t>
      </w:r>
      <w:r>
        <w:rPr>
          <w:rFonts w:ascii="Times New Roman" w:hAnsi="Times New Roman"/>
          <w:sz w:val="24"/>
          <w:szCs w:val="24"/>
        </w:rPr>
        <w:t xml:space="preserve"> вместе с коммерческим предложением. </w:t>
      </w:r>
    </w:p>
    <w:p w14:paraId="4B01349F" w14:textId="77777777" w:rsidR="002501D7" w:rsidRPr="002501D7" w:rsidRDefault="002501D7" w:rsidP="002501D7">
      <w:pPr>
        <w:pStyle w:val="a8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084C9FB1" w14:textId="5EAAE420" w:rsidR="00F62F52" w:rsidRDefault="00F62F52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4. Ведомость объема работ/услуг – </w:t>
      </w:r>
      <w:r w:rsidR="00A67814" w:rsidRPr="000A60B3">
        <w:rPr>
          <w:rFonts w:ascii="Times New Roman" w:hAnsi="Times New Roman"/>
          <w:sz w:val="24"/>
          <w:szCs w:val="24"/>
        </w:rPr>
        <w:t>Прилагается</w:t>
      </w:r>
      <w:r w:rsidR="00D54024" w:rsidRPr="008C6046">
        <w:rPr>
          <w:rFonts w:ascii="Times New Roman" w:hAnsi="Times New Roman"/>
          <w:sz w:val="24"/>
          <w:szCs w:val="24"/>
        </w:rPr>
        <w:t>.</w:t>
      </w:r>
    </w:p>
    <w:p w14:paraId="7E96FA4D" w14:textId="77777777" w:rsidR="00C45C2C" w:rsidRPr="008C6046" w:rsidRDefault="00C45C2C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010D543D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>5. График выполнения работ</w:t>
      </w:r>
    </w:p>
    <w:p w14:paraId="776549CD" w14:textId="62D7B03E" w:rsidR="00F62F52" w:rsidRPr="008C6046" w:rsidRDefault="00F62F52" w:rsidP="00F62F5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993BB5">
        <w:rPr>
          <w:rFonts w:ascii="Times New Roman" w:hAnsi="Times New Roman"/>
          <w:sz w:val="24"/>
          <w:szCs w:val="24"/>
        </w:rPr>
        <w:t>0</w:t>
      </w:r>
      <w:r w:rsidR="00E80072">
        <w:rPr>
          <w:rFonts w:ascii="Times New Roman" w:hAnsi="Times New Roman"/>
          <w:sz w:val="24"/>
          <w:szCs w:val="24"/>
        </w:rPr>
        <w:t>1</w:t>
      </w:r>
      <w:r w:rsidRPr="008C6046">
        <w:rPr>
          <w:rFonts w:ascii="Times New Roman" w:hAnsi="Times New Roman"/>
          <w:sz w:val="24"/>
          <w:szCs w:val="24"/>
        </w:rPr>
        <w:t>.0</w:t>
      </w:r>
      <w:r w:rsidR="00E80072">
        <w:rPr>
          <w:rFonts w:ascii="Times New Roman" w:hAnsi="Times New Roman"/>
          <w:sz w:val="24"/>
          <w:szCs w:val="24"/>
        </w:rPr>
        <w:t>4</w:t>
      </w:r>
      <w:r w:rsidRPr="008C6046">
        <w:rPr>
          <w:rFonts w:ascii="Times New Roman" w:hAnsi="Times New Roman"/>
          <w:sz w:val="24"/>
          <w:szCs w:val="24"/>
        </w:rPr>
        <w:t>.202</w:t>
      </w:r>
      <w:r w:rsidR="003B4BB7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03CD2CAC" w14:textId="76211480" w:rsidR="004622B5" w:rsidRPr="008C6046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Окончание оказания услуг: 3</w:t>
      </w:r>
      <w:r w:rsidR="0068189C">
        <w:rPr>
          <w:rFonts w:ascii="Times New Roman" w:hAnsi="Times New Roman"/>
          <w:sz w:val="24"/>
          <w:szCs w:val="24"/>
        </w:rPr>
        <w:t>0</w:t>
      </w:r>
      <w:r w:rsidRPr="008C6046">
        <w:rPr>
          <w:rFonts w:ascii="Times New Roman" w:hAnsi="Times New Roman"/>
          <w:sz w:val="24"/>
          <w:szCs w:val="24"/>
        </w:rPr>
        <w:t>.</w:t>
      </w:r>
      <w:r w:rsidR="00C45C2C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>.202</w:t>
      </w:r>
      <w:r w:rsidR="003B4BB7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7137706A" w14:textId="77777777" w:rsidR="004622B5" w:rsidRPr="008C6046" w:rsidRDefault="004622B5" w:rsidP="004622B5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76E0799B" w14:textId="77777777" w:rsidR="004622B5" w:rsidRPr="002501D7" w:rsidRDefault="004622B5" w:rsidP="002501D7">
      <w:pPr>
        <w:spacing w:before="160"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CA62D1E" w14:textId="77777777" w:rsidR="004622B5" w:rsidRPr="008C6046" w:rsidRDefault="004622B5" w:rsidP="004622B5">
      <w:pPr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0A30320C" w14:textId="77777777" w:rsidTr="002501D7">
        <w:trPr>
          <w:trHeight w:val="580"/>
        </w:trPr>
        <w:tc>
          <w:tcPr>
            <w:tcW w:w="4536" w:type="dxa"/>
          </w:tcPr>
          <w:p w14:paraId="2E1D8A7A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039" w:type="dxa"/>
          </w:tcPr>
          <w:p w14:paraId="3E563519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0C3FE490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75FC9FA4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7855A00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2501D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3D1AB" w14:textId="77777777" w:rsidR="008028C6" w:rsidRDefault="008028C6" w:rsidP="00E11125">
      <w:pPr>
        <w:spacing w:after="0" w:line="240" w:lineRule="auto"/>
      </w:pPr>
      <w:r>
        <w:separator/>
      </w:r>
    </w:p>
  </w:endnote>
  <w:endnote w:type="continuationSeparator" w:id="0">
    <w:p w14:paraId="2DC725A6" w14:textId="77777777" w:rsidR="008028C6" w:rsidRDefault="008028C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F3382" w14:textId="77777777" w:rsidR="008028C6" w:rsidRDefault="008028C6" w:rsidP="00E11125">
      <w:pPr>
        <w:spacing w:after="0" w:line="240" w:lineRule="auto"/>
      </w:pPr>
      <w:r>
        <w:separator/>
      </w:r>
    </w:p>
  </w:footnote>
  <w:footnote w:type="continuationSeparator" w:id="0">
    <w:p w14:paraId="416BCB83" w14:textId="77777777" w:rsidR="008028C6" w:rsidRDefault="008028C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16B462C8"/>
    <w:lvl w:ilvl="0" w:tplc="19461820">
      <w:start w:val="6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5A99620F"/>
    <w:multiLevelType w:val="hybridMultilevel"/>
    <w:tmpl w:val="26FCF7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5"/>
  </w:num>
  <w:num w:numId="5">
    <w:abstractNumId w:val="5"/>
  </w:num>
  <w:num w:numId="6">
    <w:abstractNumId w:val="17"/>
  </w:num>
  <w:num w:numId="7">
    <w:abstractNumId w:val="7"/>
  </w:num>
  <w:num w:numId="8">
    <w:abstractNumId w:val="1"/>
  </w:num>
  <w:num w:numId="9">
    <w:abstractNumId w:val="14"/>
  </w:num>
  <w:num w:numId="10">
    <w:abstractNumId w:val="13"/>
  </w:num>
  <w:num w:numId="11">
    <w:abstractNumId w:val="16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  <w:num w:numId="18">
    <w:abstractNumId w:val="11"/>
  </w:num>
  <w:num w:numId="19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13C2"/>
    <w:rsid w:val="00012F9F"/>
    <w:rsid w:val="000144D0"/>
    <w:rsid w:val="000159B2"/>
    <w:rsid w:val="00016DF2"/>
    <w:rsid w:val="00017DF8"/>
    <w:rsid w:val="0003219E"/>
    <w:rsid w:val="00040168"/>
    <w:rsid w:val="00043B57"/>
    <w:rsid w:val="000463B6"/>
    <w:rsid w:val="000475EF"/>
    <w:rsid w:val="00047AFE"/>
    <w:rsid w:val="00052160"/>
    <w:rsid w:val="000614EA"/>
    <w:rsid w:val="0006651D"/>
    <w:rsid w:val="0006783C"/>
    <w:rsid w:val="00086E31"/>
    <w:rsid w:val="00087375"/>
    <w:rsid w:val="00090CA4"/>
    <w:rsid w:val="00094789"/>
    <w:rsid w:val="0009725E"/>
    <w:rsid w:val="000A60B3"/>
    <w:rsid w:val="000A66BA"/>
    <w:rsid w:val="000A6FB6"/>
    <w:rsid w:val="000A75A3"/>
    <w:rsid w:val="000B121A"/>
    <w:rsid w:val="000C4DF4"/>
    <w:rsid w:val="000C503D"/>
    <w:rsid w:val="000D0B6E"/>
    <w:rsid w:val="000D0F01"/>
    <w:rsid w:val="000D2B39"/>
    <w:rsid w:val="00111A01"/>
    <w:rsid w:val="0011595F"/>
    <w:rsid w:val="00146643"/>
    <w:rsid w:val="00153A28"/>
    <w:rsid w:val="0016367C"/>
    <w:rsid w:val="0016610B"/>
    <w:rsid w:val="00166C56"/>
    <w:rsid w:val="0017530B"/>
    <w:rsid w:val="00177C98"/>
    <w:rsid w:val="00191596"/>
    <w:rsid w:val="00191721"/>
    <w:rsid w:val="0019743D"/>
    <w:rsid w:val="001A0F17"/>
    <w:rsid w:val="001A0F20"/>
    <w:rsid w:val="001A183F"/>
    <w:rsid w:val="001A2756"/>
    <w:rsid w:val="001A5977"/>
    <w:rsid w:val="001C72F7"/>
    <w:rsid w:val="001D0A14"/>
    <w:rsid w:val="001D35C3"/>
    <w:rsid w:val="001E012F"/>
    <w:rsid w:val="001E1B59"/>
    <w:rsid w:val="001F052D"/>
    <w:rsid w:val="001F0C58"/>
    <w:rsid w:val="0020381C"/>
    <w:rsid w:val="00203F0B"/>
    <w:rsid w:val="002159D5"/>
    <w:rsid w:val="00215EB1"/>
    <w:rsid w:val="002226B9"/>
    <w:rsid w:val="002338F2"/>
    <w:rsid w:val="002423BB"/>
    <w:rsid w:val="0024789B"/>
    <w:rsid w:val="002501D7"/>
    <w:rsid w:val="0025185F"/>
    <w:rsid w:val="00252329"/>
    <w:rsid w:val="00256422"/>
    <w:rsid w:val="00263A87"/>
    <w:rsid w:val="00267914"/>
    <w:rsid w:val="00281D39"/>
    <w:rsid w:val="00292D84"/>
    <w:rsid w:val="002A2548"/>
    <w:rsid w:val="002A30B7"/>
    <w:rsid w:val="002A4C66"/>
    <w:rsid w:val="002B4739"/>
    <w:rsid w:val="002B7215"/>
    <w:rsid w:val="002C3FC5"/>
    <w:rsid w:val="002C7842"/>
    <w:rsid w:val="002D691B"/>
    <w:rsid w:val="002E1624"/>
    <w:rsid w:val="002E28EF"/>
    <w:rsid w:val="002E3A27"/>
    <w:rsid w:val="002E4F9D"/>
    <w:rsid w:val="002E551B"/>
    <w:rsid w:val="002F4F23"/>
    <w:rsid w:val="002F5E29"/>
    <w:rsid w:val="003131BB"/>
    <w:rsid w:val="003324F5"/>
    <w:rsid w:val="003333BC"/>
    <w:rsid w:val="00337BB5"/>
    <w:rsid w:val="00341730"/>
    <w:rsid w:val="00342D1B"/>
    <w:rsid w:val="00347FCF"/>
    <w:rsid w:val="003529D3"/>
    <w:rsid w:val="0035436A"/>
    <w:rsid w:val="00356206"/>
    <w:rsid w:val="003660A3"/>
    <w:rsid w:val="00371220"/>
    <w:rsid w:val="00371902"/>
    <w:rsid w:val="00374C3E"/>
    <w:rsid w:val="00383ECD"/>
    <w:rsid w:val="00384CDD"/>
    <w:rsid w:val="00384DF4"/>
    <w:rsid w:val="003B4AE1"/>
    <w:rsid w:val="003B4BB7"/>
    <w:rsid w:val="003B55A1"/>
    <w:rsid w:val="003C3283"/>
    <w:rsid w:val="003D0630"/>
    <w:rsid w:val="003D0D25"/>
    <w:rsid w:val="003D357B"/>
    <w:rsid w:val="003D762B"/>
    <w:rsid w:val="003E1641"/>
    <w:rsid w:val="003E7118"/>
    <w:rsid w:val="003F1CF4"/>
    <w:rsid w:val="003F46EC"/>
    <w:rsid w:val="003F5AD0"/>
    <w:rsid w:val="00400536"/>
    <w:rsid w:val="00403403"/>
    <w:rsid w:val="00405361"/>
    <w:rsid w:val="00412C18"/>
    <w:rsid w:val="00414D08"/>
    <w:rsid w:val="00417289"/>
    <w:rsid w:val="00440F4F"/>
    <w:rsid w:val="004418DA"/>
    <w:rsid w:val="00445F3E"/>
    <w:rsid w:val="004470BD"/>
    <w:rsid w:val="0044797D"/>
    <w:rsid w:val="00460D08"/>
    <w:rsid w:val="004622B5"/>
    <w:rsid w:val="0047588E"/>
    <w:rsid w:val="00484A26"/>
    <w:rsid w:val="004850B6"/>
    <w:rsid w:val="00486426"/>
    <w:rsid w:val="004870EE"/>
    <w:rsid w:val="004919EC"/>
    <w:rsid w:val="00495366"/>
    <w:rsid w:val="004B08ED"/>
    <w:rsid w:val="004B570A"/>
    <w:rsid w:val="004B7A27"/>
    <w:rsid w:val="004C4264"/>
    <w:rsid w:val="004C62FB"/>
    <w:rsid w:val="004D7F85"/>
    <w:rsid w:val="004E099C"/>
    <w:rsid w:val="004F2231"/>
    <w:rsid w:val="004F3402"/>
    <w:rsid w:val="004F47BF"/>
    <w:rsid w:val="004F7411"/>
    <w:rsid w:val="00501D6B"/>
    <w:rsid w:val="00507801"/>
    <w:rsid w:val="00511905"/>
    <w:rsid w:val="00513B76"/>
    <w:rsid w:val="00516AB3"/>
    <w:rsid w:val="005231C4"/>
    <w:rsid w:val="00525FD7"/>
    <w:rsid w:val="005262D7"/>
    <w:rsid w:val="00531180"/>
    <w:rsid w:val="0054129B"/>
    <w:rsid w:val="0054468D"/>
    <w:rsid w:val="00546971"/>
    <w:rsid w:val="0056250D"/>
    <w:rsid w:val="00565966"/>
    <w:rsid w:val="00570FDC"/>
    <w:rsid w:val="005928FE"/>
    <w:rsid w:val="005A50F1"/>
    <w:rsid w:val="005A6FD8"/>
    <w:rsid w:val="005B3B26"/>
    <w:rsid w:val="005B506D"/>
    <w:rsid w:val="005B759C"/>
    <w:rsid w:val="005C3621"/>
    <w:rsid w:val="005C42B5"/>
    <w:rsid w:val="005C55F7"/>
    <w:rsid w:val="005C6065"/>
    <w:rsid w:val="005D7D0C"/>
    <w:rsid w:val="005E39A9"/>
    <w:rsid w:val="005E39B5"/>
    <w:rsid w:val="005E56C9"/>
    <w:rsid w:val="005F540B"/>
    <w:rsid w:val="006024F0"/>
    <w:rsid w:val="00603CDD"/>
    <w:rsid w:val="006064D9"/>
    <w:rsid w:val="006273F4"/>
    <w:rsid w:val="00627A35"/>
    <w:rsid w:val="00627ED2"/>
    <w:rsid w:val="0064467C"/>
    <w:rsid w:val="00651381"/>
    <w:rsid w:val="00652A34"/>
    <w:rsid w:val="00662592"/>
    <w:rsid w:val="00665C25"/>
    <w:rsid w:val="00667181"/>
    <w:rsid w:val="00667F2B"/>
    <w:rsid w:val="0067037E"/>
    <w:rsid w:val="00670BC3"/>
    <w:rsid w:val="00672E04"/>
    <w:rsid w:val="0067347D"/>
    <w:rsid w:val="006751E1"/>
    <w:rsid w:val="00680012"/>
    <w:rsid w:val="0068189C"/>
    <w:rsid w:val="006930E0"/>
    <w:rsid w:val="00695036"/>
    <w:rsid w:val="006A258B"/>
    <w:rsid w:val="006A44DF"/>
    <w:rsid w:val="006A49B9"/>
    <w:rsid w:val="006A4F63"/>
    <w:rsid w:val="006B443A"/>
    <w:rsid w:val="006B6376"/>
    <w:rsid w:val="006C7514"/>
    <w:rsid w:val="006D0A71"/>
    <w:rsid w:val="006D0D1E"/>
    <w:rsid w:val="006E0094"/>
    <w:rsid w:val="006E359B"/>
    <w:rsid w:val="006E6B40"/>
    <w:rsid w:val="007000C6"/>
    <w:rsid w:val="007026E5"/>
    <w:rsid w:val="00705330"/>
    <w:rsid w:val="007059A7"/>
    <w:rsid w:val="00706D3D"/>
    <w:rsid w:val="00712EC7"/>
    <w:rsid w:val="00727276"/>
    <w:rsid w:val="00727437"/>
    <w:rsid w:val="00730574"/>
    <w:rsid w:val="00731C17"/>
    <w:rsid w:val="0074029A"/>
    <w:rsid w:val="0074165C"/>
    <w:rsid w:val="007428DE"/>
    <w:rsid w:val="00744F05"/>
    <w:rsid w:val="00746951"/>
    <w:rsid w:val="00754250"/>
    <w:rsid w:val="00755ED2"/>
    <w:rsid w:val="007567F7"/>
    <w:rsid w:val="00761F7D"/>
    <w:rsid w:val="00762745"/>
    <w:rsid w:val="00763ED3"/>
    <w:rsid w:val="0077388E"/>
    <w:rsid w:val="00775024"/>
    <w:rsid w:val="00791ADC"/>
    <w:rsid w:val="00795A11"/>
    <w:rsid w:val="007A021F"/>
    <w:rsid w:val="007A1EBA"/>
    <w:rsid w:val="007A3C59"/>
    <w:rsid w:val="007A445D"/>
    <w:rsid w:val="007A47B6"/>
    <w:rsid w:val="007B137A"/>
    <w:rsid w:val="007B1FC1"/>
    <w:rsid w:val="007B2FA7"/>
    <w:rsid w:val="007B657A"/>
    <w:rsid w:val="007E3457"/>
    <w:rsid w:val="007F22E5"/>
    <w:rsid w:val="007F23FC"/>
    <w:rsid w:val="007F3725"/>
    <w:rsid w:val="008028C6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11A8"/>
    <w:rsid w:val="0087384A"/>
    <w:rsid w:val="00875EB8"/>
    <w:rsid w:val="00890A50"/>
    <w:rsid w:val="008B250F"/>
    <w:rsid w:val="008B58D8"/>
    <w:rsid w:val="008B5CCB"/>
    <w:rsid w:val="008B7140"/>
    <w:rsid w:val="008C1C1B"/>
    <w:rsid w:val="008C57BF"/>
    <w:rsid w:val="008C6046"/>
    <w:rsid w:val="008C62A1"/>
    <w:rsid w:val="008C7710"/>
    <w:rsid w:val="008D09E9"/>
    <w:rsid w:val="008D193F"/>
    <w:rsid w:val="008D4766"/>
    <w:rsid w:val="008E2A95"/>
    <w:rsid w:val="008E3F8B"/>
    <w:rsid w:val="008F559F"/>
    <w:rsid w:val="008F6D76"/>
    <w:rsid w:val="008F748C"/>
    <w:rsid w:val="0090146A"/>
    <w:rsid w:val="00905E50"/>
    <w:rsid w:val="00906204"/>
    <w:rsid w:val="0090797F"/>
    <w:rsid w:val="00907F05"/>
    <w:rsid w:val="009156C0"/>
    <w:rsid w:val="009165A4"/>
    <w:rsid w:val="00935BE3"/>
    <w:rsid w:val="00942D41"/>
    <w:rsid w:val="0095648F"/>
    <w:rsid w:val="0095686D"/>
    <w:rsid w:val="00962D51"/>
    <w:rsid w:val="0097629D"/>
    <w:rsid w:val="00976DEB"/>
    <w:rsid w:val="0097725B"/>
    <w:rsid w:val="00980494"/>
    <w:rsid w:val="00980839"/>
    <w:rsid w:val="00980E61"/>
    <w:rsid w:val="00981F5C"/>
    <w:rsid w:val="00984532"/>
    <w:rsid w:val="00993076"/>
    <w:rsid w:val="00993BB5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F4BE9"/>
    <w:rsid w:val="009F6203"/>
    <w:rsid w:val="00A0176B"/>
    <w:rsid w:val="00A063CA"/>
    <w:rsid w:val="00A07F5C"/>
    <w:rsid w:val="00A10C34"/>
    <w:rsid w:val="00A11B58"/>
    <w:rsid w:val="00A12927"/>
    <w:rsid w:val="00A143A0"/>
    <w:rsid w:val="00A146E8"/>
    <w:rsid w:val="00A335B6"/>
    <w:rsid w:val="00A4487E"/>
    <w:rsid w:val="00A4587F"/>
    <w:rsid w:val="00A47601"/>
    <w:rsid w:val="00A51D00"/>
    <w:rsid w:val="00A64840"/>
    <w:rsid w:val="00A65991"/>
    <w:rsid w:val="00A673A6"/>
    <w:rsid w:val="00A67814"/>
    <w:rsid w:val="00A74A88"/>
    <w:rsid w:val="00A7678B"/>
    <w:rsid w:val="00A77BB0"/>
    <w:rsid w:val="00A93725"/>
    <w:rsid w:val="00AA2695"/>
    <w:rsid w:val="00AA6D2A"/>
    <w:rsid w:val="00AC7850"/>
    <w:rsid w:val="00AD6E3E"/>
    <w:rsid w:val="00AE30AC"/>
    <w:rsid w:val="00AE46DF"/>
    <w:rsid w:val="00AF111A"/>
    <w:rsid w:val="00AF75C3"/>
    <w:rsid w:val="00B137FA"/>
    <w:rsid w:val="00B2159C"/>
    <w:rsid w:val="00B21839"/>
    <w:rsid w:val="00B24C3A"/>
    <w:rsid w:val="00B26B0D"/>
    <w:rsid w:val="00B3132D"/>
    <w:rsid w:val="00B32629"/>
    <w:rsid w:val="00B41548"/>
    <w:rsid w:val="00B51B6F"/>
    <w:rsid w:val="00B5750C"/>
    <w:rsid w:val="00B61F16"/>
    <w:rsid w:val="00B64197"/>
    <w:rsid w:val="00B66B1D"/>
    <w:rsid w:val="00B71F6D"/>
    <w:rsid w:val="00B73563"/>
    <w:rsid w:val="00B81C00"/>
    <w:rsid w:val="00B85DEF"/>
    <w:rsid w:val="00B903CC"/>
    <w:rsid w:val="00B93A51"/>
    <w:rsid w:val="00BA20F6"/>
    <w:rsid w:val="00BB26A4"/>
    <w:rsid w:val="00BB3F9E"/>
    <w:rsid w:val="00BC39F8"/>
    <w:rsid w:val="00BC58C2"/>
    <w:rsid w:val="00BC6CBD"/>
    <w:rsid w:val="00BD2AD0"/>
    <w:rsid w:val="00BD4A04"/>
    <w:rsid w:val="00BE47AA"/>
    <w:rsid w:val="00BF1A61"/>
    <w:rsid w:val="00BF4E55"/>
    <w:rsid w:val="00C022EE"/>
    <w:rsid w:val="00C217A1"/>
    <w:rsid w:val="00C35293"/>
    <w:rsid w:val="00C41549"/>
    <w:rsid w:val="00C45C2C"/>
    <w:rsid w:val="00C6399C"/>
    <w:rsid w:val="00C74DDE"/>
    <w:rsid w:val="00C74FE1"/>
    <w:rsid w:val="00C85222"/>
    <w:rsid w:val="00C8621B"/>
    <w:rsid w:val="00C91177"/>
    <w:rsid w:val="00C9129A"/>
    <w:rsid w:val="00C93321"/>
    <w:rsid w:val="00CB08B5"/>
    <w:rsid w:val="00CB6778"/>
    <w:rsid w:val="00CB7C57"/>
    <w:rsid w:val="00CC227B"/>
    <w:rsid w:val="00CC2A3F"/>
    <w:rsid w:val="00CC743C"/>
    <w:rsid w:val="00CD1160"/>
    <w:rsid w:val="00CD2FE1"/>
    <w:rsid w:val="00CD4EEC"/>
    <w:rsid w:val="00CD7ABF"/>
    <w:rsid w:val="00CD7E10"/>
    <w:rsid w:val="00CE209A"/>
    <w:rsid w:val="00CE2CBE"/>
    <w:rsid w:val="00CE6526"/>
    <w:rsid w:val="00CE74CD"/>
    <w:rsid w:val="00CF0A2E"/>
    <w:rsid w:val="00CF0EF4"/>
    <w:rsid w:val="00CF2E51"/>
    <w:rsid w:val="00CF3D07"/>
    <w:rsid w:val="00CF76C7"/>
    <w:rsid w:val="00D057C3"/>
    <w:rsid w:val="00D06232"/>
    <w:rsid w:val="00D1730E"/>
    <w:rsid w:val="00D2211D"/>
    <w:rsid w:val="00D265D7"/>
    <w:rsid w:val="00D31A24"/>
    <w:rsid w:val="00D34733"/>
    <w:rsid w:val="00D370CB"/>
    <w:rsid w:val="00D37452"/>
    <w:rsid w:val="00D41CC2"/>
    <w:rsid w:val="00D5037B"/>
    <w:rsid w:val="00D53315"/>
    <w:rsid w:val="00D54024"/>
    <w:rsid w:val="00D57F08"/>
    <w:rsid w:val="00D6442C"/>
    <w:rsid w:val="00D67251"/>
    <w:rsid w:val="00D70723"/>
    <w:rsid w:val="00D90599"/>
    <w:rsid w:val="00D931FD"/>
    <w:rsid w:val="00D9770B"/>
    <w:rsid w:val="00DA2CEF"/>
    <w:rsid w:val="00DC05B2"/>
    <w:rsid w:val="00DD567A"/>
    <w:rsid w:val="00DE17BE"/>
    <w:rsid w:val="00DE40B4"/>
    <w:rsid w:val="00DE56F3"/>
    <w:rsid w:val="00DF05B5"/>
    <w:rsid w:val="00DF45B3"/>
    <w:rsid w:val="00DF4D21"/>
    <w:rsid w:val="00E11125"/>
    <w:rsid w:val="00E11858"/>
    <w:rsid w:val="00E15366"/>
    <w:rsid w:val="00E16A43"/>
    <w:rsid w:val="00E17910"/>
    <w:rsid w:val="00E274CA"/>
    <w:rsid w:val="00E27C6E"/>
    <w:rsid w:val="00E329CA"/>
    <w:rsid w:val="00E445E2"/>
    <w:rsid w:val="00E44BAE"/>
    <w:rsid w:val="00E65640"/>
    <w:rsid w:val="00E66EA2"/>
    <w:rsid w:val="00E7761B"/>
    <w:rsid w:val="00E80072"/>
    <w:rsid w:val="00E85D6B"/>
    <w:rsid w:val="00EA5751"/>
    <w:rsid w:val="00EA68F8"/>
    <w:rsid w:val="00EB005D"/>
    <w:rsid w:val="00EC0086"/>
    <w:rsid w:val="00EC470C"/>
    <w:rsid w:val="00EC6C15"/>
    <w:rsid w:val="00EC7228"/>
    <w:rsid w:val="00EE17F5"/>
    <w:rsid w:val="00EE358E"/>
    <w:rsid w:val="00EE4A4C"/>
    <w:rsid w:val="00EE785E"/>
    <w:rsid w:val="00F12D19"/>
    <w:rsid w:val="00F131B4"/>
    <w:rsid w:val="00F2076E"/>
    <w:rsid w:val="00F208CE"/>
    <w:rsid w:val="00F2303C"/>
    <w:rsid w:val="00F23489"/>
    <w:rsid w:val="00F27E0C"/>
    <w:rsid w:val="00F472B7"/>
    <w:rsid w:val="00F50CDC"/>
    <w:rsid w:val="00F51C92"/>
    <w:rsid w:val="00F57A47"/>
    <w:rsid w:val="00F62F52"/>
    <w:rsid w:val="00F63D13"/>
    <w:rsid w:val="00F6505E"/>
    <w:rsid w:val="00F65B55"/>
    <w:rsid w:val="00F71123"/>
    <w:rsid w:val="00F750C9"/>
    <w:rsid w:val="00F76041"/>
    <w:rsid w:val="00F90F5D"/>
    <w:rsid w:val="00F92683"/>
    <w:rsid w:val="00F93012"/>
    <w:rsid w:val="00F979F7"/>
    <w:rsid w:val="00FA3180"/>
    <w:rsid w:val="00FA43FB"/>
    <w:rsid w:val="00FB4092"/>
    <w:rsid w:val="00FC2D7A"/>
    <w:rsid w:val="00FC5045"/>
    <w:rsid w:val="00FD12FA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74C1"/>
  <w15:docId w15:val="{5C484EA5-BB4A-4D95-8914-BC81F0B9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customStyle="1" w:styleId="ae">
    <w:name w:val="Другое_"/>
    <w:basedOn w:val="a0"/>
    <w:link w:val="af"/>
    <w:rsid w:val="00EE35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">
    <w:name w:val="Другое"/>
    <w:basedOn w:val="a"/>
    <w:link w:val="ae"/>
    <w:rsid w:val="00EE358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867BF-86F0-4A76-B382-7D9B1446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205</cp:revision>
  <cp:lastPrinted>2021-09-27T10:33:00Z</cp:lastPrinted>
  <dcterms:created xsi:type="dcterms:W3CDTF">2020-06-09T12:08:00Z</dcterms:created>
  <dcterms:modified xsi:type="dcterms:W3CDTF">2022-03-03T04:06:00Z</dcterms:modified>
</cp:coreProperties>
</file>